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D4" w:rsidRDefault="007B01D4" w:rsidP="00CB6E4C">
      <w:pPr>
        <w:tabs>
          <w:tab w:val="left" w:pos="1485"/>
          <w:tab w:val="left" w:pos="2220"/>
          <w:tab w:val="left" w:pos="2550"/>
          <w:tab w:val="left" w:pos="4875"/>
          <w:tab w:val="left" w:pos="5610"/>
        </w:tabs>
        <w:ind w:right="-90"/>
        <w:rPr>
          <w:rFonts w:ascii="Times New Roman" w:hAnsi="Times New Roman"/>
          <w:sz w:val="18"/>
          <w:szCs w:val="18"/>
        </w:rPr>
      </w:pPr>
      <w:r>
        <w:rPr>
          <w:noProof/>
        </w:rPr>
        <mc:AlternateContent>
          <mc:Choice Requires="wps">
            <w:drawing>
              <wp:anchor distT="0" distB="0" distL="114300" distR="114300" simplePos="0" relativeHeight="251661312" behindDoc="1" locked="0" layoutInCell="1" allowOverlap="1">
                <wp:simplePos x="0" y="0"/>
                <wp:positionH relativeFrom="column">
                  <wp:posOffset>1371600</wp:posOffset>
                </wp:positionH>
                <wp:positionV relativeFrom="paragraph">
                  <wp:posOffset>-228600</wp:posOffset>
                </wp:positionV>
                <wp:extent cx="4343400" cy="13335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333500"/>
                        </a:xfrm>
                        <a:prstGeom prst="rect">
                          <a:avLst/>
                        </a:prstGeom>
                        <a:solidFill>
                          <a:srgbClr val="FFFFFF"/>
                        </a:solidFill>
                        <a:ln w="9525">
                          <a:solidFill>
                            <a:srgbClr val="FFFFFF"/>
                          </a:solidFill>
                          <a:miter lim="800000"/>
                          <a:headEnd/>
                          <a:tailEnd/>
                        </a:ln>
                      </wps:spPr>
                      <wps:txbx>
                        <w:txbxContent>
                          <w:p w:rsidR="007B01D4" w:rsidRDefault="007B01D4" w:rsidP="007B01D4">
                            <w:pPr>
                              <w:rPr>
                                <w:rFonts w:ascii="Georgia" w:hAnsi="Georgia"/>
                                <w:sz w:val="28"/>
                                <w:szCs w:val="28"/>
                                <w:u w:val="single"/>
                              </w:rPr>
                            </w:pPr>
                            <w:r>
                              <w:rPr>
                                <w:rFonts w:ascii="Georgia" w:hAnsi="Georgia"/>
                                <w:sz w:val="28"/>
                                <w:szCs w:val="28"/>
                                <w:u w:val="single"/>
                              </w:rPr>
                              <w:t xml:space="preserve">Integrative Psyche Services </w:t>
                            </w:r>
                          </w:p>
                          <w:p w:rsidR="007B01D4" w:rsidRDefault="007B01D4" w:rsidP="007B01D4"/>
                          <w:p w:rsidR="00CB6E4C" w:rsidRPr="00CB6E4C" w:rsidRDefault="00CB6E4C" w:rsidP="007B01D4">
                            <w:pPr>
                              <w:rPr>
                                <w:rFonts w:ascii="Book Antiqua" w:hAnsi="Book Antiqua"/>
                                <w:sz w:val="20"/>
                                <w:szCs w:val="20"/>
                              </w:rPr>
                            </w:pPr>
                            <w:r w:rsidRPr="00CB6E4C">
                              <w:rPr>
                                <w:rFonts w:ascii="Book Antiqua" w:hAnsi="Book Antiqua"/>
                                <w:sz w:val="20"/>
                                <w:szCs w:val="20"/>
                              </w:rPr>
                              <w:t>Business office:</w:t>
                            </w:r>
                          </w:p>
                          <w:p w:rsidR="007B01D4" w:rsidRPr="00CB6E4C" w:rsidRDefault="007B01D4" w:rsidP="007B01D4">
                            <w:pPr>
                              <w:pStyle w:val="msoaddress"/>
                              <w:widowControl w:val="0"/>
                              <w:rPr>
                                <w:rFonts w:ascii="Book Antiqua" w:hAnsi="Book Antiqua"/>
                              </w:rPr>
                            </w:pPr>
                            <w:r w:rsidRPr="00CB6E4C">
                              <w:rPr>
                                <w:rFonts w:ascii="Book Antiqua" w:hAnsi="Book Antiqua"/>
                              </w:rPr>
                              <w:t>St. Bernard Hospital,    326 West 64th Street, Chicago Illinois 60621</w:t>
                            </w:r>
                          </w:p>
                          <w:p w:rsidR="007B01D4" w:rsidRPr="00CB6E4C" w:rsidRDefault="007B01D4" w:rsidP="007B01D4">
                            <w:pPr>
                              <w:pStyle w:val="msoaddress"/>
                              <w:widowControl w:val="0"/>
                              <w:rPr>
                                <w:rFonts w:ascii="Book Antiqua" w:hAnsi="Book Antiqua"/>
                              </w:rPr>
                            </w:pPr>
                            <w:r w:rsidRPr="00CB6E4C">
                              <w:rPr>
                                <w:rFonts w:ascii="Book Antiqua" w:hAnsi="Book Antiqua"/>
                              </w:rPr>
                              <w:t>Phone: 773-562-3276</w:t>
                            </w:r>
                            <w:r w:rsidRPr="00CB6E4C">
                              <w:rPr>
                                <w:rFonts w:ascii="Book Antiqua" w:hAnsi="Book Antiqua"/>
                              </w:rPr>
                              <w:tab/>
                              <w:t>E-mail: dps3@uchicago.edu</w:t>
                            </w:r>
                          </w:p>
                          <w:p w:rsidR="007B01D4" w:rsidRPr="00CB6E4C" w:rsidRDefault="00CB6E4C" w:rsidP="007B01D4">
                            <w:pPr>
                              <w:rPr>
                                <w:rFonts w:ascii="Book Antiqua" w:hAnsi="Book Antiqua"/>
                                <w:sz w:val="20"/>
                                <w:szCs w:val="20"/>
                              </w:rPr>
                            </w:pPr>
                            <w:r w:rsidRPr="00CB6E4C">
                              <w:rPr>
                                <w:rFonts w:ascii="Book Antiqua" w:hAnsi="Book Antiqua"/>
                                <w:sz w:val="20"/>
                                <w:szCs w:val="20"/>
                              </w:rPr>
                              <w:t>Office 1: 1525 East 53</w:t>
                            </w:r>
                            <w:r w:rsidRPr="00CB6E4C">
                              <w:rPr>
                                <w:rFonts w:ascii="Book Antiqua" w:hAnsi="Book Antiqua"/>
                                <w:sz w:val="20"/>
                                <w:szCs w:val="20"/>
                                <w:vertAlign w:val="superscript"/>
                              </w:rPr>
                              <w:t>rd</w:t>
                            </w:r>
                            <w:r w:rsidRPr="00CB6E4C">
                              <w:rPr>
                                <w:rFonts w:ascii="Book Antiqua" w:hAnsi="Book Antiqua"/>
                                <w:sz w:val="20"/>
                                <w:szCs w:val="20"/>
                              </w:rPr>
                              <w:t xml:space="preserve"> </w:t>
                            </w:r>
                            <w:proofErr w:type="spellStart"/>
                            <w:r w:rsidRPr="00CB6E4C">
                              <w:rPr>
                                <w:rFonts w:ascii="Book Antiqua" w:hAnsi="Book Antiqua"/>
                                <w:sz w:val="20"/>
                                <w:szCs w:val="20"/>
                              </w:rPr>
                              <w:t>st</w:t>
                            </w:r>
                            <w:proofErr w:type="spellEnd"/>
                            <w:r w:rsidRPr="00CB6E4C">
                              <w:rPr>
                                <w:rFonts w:ascii="Book Antiqua" w:hAnsi="Book Antiqua"/>
                                <w:sz w:val="20"/>
                                <w:szCs w:val="20"/>
                              </w:rPr>
                              <w:t>, suite 935, Chicago, IL 60615</w:t>
                            </w:r>
                          </w:p>
                          <w:p w:rsidR="00CB6E4C" w:rsidRPr="00CB6E4C" w:rsidRDefault="00CB6E4C" w:rsidP="007B01D4">
                            <w:pPr>
                              <w:rPr>
                                <w:rFonts w:ascii="Book Antiqua" w:hAnsi="Book Antiqua"/>
                                <w:sz w:val="20"/>
                                <w:szCs w:val="20"/>
                              </w:rPr>
                            </w:pPr>
                            <w:r w:rsidRPr="00CB6E4C">
                              <w:rPr>
                                <w:rFonts w:ascii="Book Antiqua" w:hAnsi="Book Antiqua"/>
                                <w:sz w:val="20"/>
                                <w:szCs w:val="20"/>
                              </w:rPr>
                              <w:t>Office 2: 2334 W. Lawrence Ave. Chicago, IL 60625</w:t>
                            </w:r>
                          </w:p>
                          <w:p w:rsidR="007B01D4" w:rsidRDefault="007B01D4" w:rsidP="007B01D4"/>
                          <w:p w:rsidR="007B01D4" w:rsidRDefault="007B01D4" w:rsidP="007B01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8pt;margin-top:-18pt;width:342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" strokecolor="white">
                <v:textbox>
                  <w:txbxContent>
                    <w:p w:rsidR="007B01D4" w:rsidRDefault="007B01D4" w:rsidP="007B01D4">
                      <w:pPr>
                        <w:rPr>
                          <w:rFonts w:ascii="Georgia" w:hAnsi="Georgia"/>
                          <w:sz w:val="28"/>
                          <w:szCs w:val="28"/>
                          <w:u w:val="single"/>
                        </w:rPr>
                      </w:pPr>
                      <w:r>
                        <w:rPr>
                          <w:rFonts w:ascii="Georgia" w:hAnsi="Georgia"/>
                          <w:sz w:val="28"/>
                          <w:szCs w:val="28"/>
                          <w:u w:val="single"/>
                        </w:rPr>
                        <w:t xml:space="preserve">Integrative Psyche Services </w:t>
                      </w:r>
                    </w:p>
                    <w:p w:rsidR="007B01D4" w:rsidRDefault="007B01D4" w:rsidP="007B01D4"/>
                    <w:p w:rsidR="00CB6E4C" w:rsidRPr="00CB6E4C" w:rsidRDefault="00CB6E4C" w:rsidP="007B01D4">
                      <w:pPr>
                        <w:rPr>
                          <w:rFonts w:ascii="Book Antiqua" w:hAnsi="Book Antiqua"/>
                          <w:sz w:val="20"/>
                          <w:szCs w:val="20"/>
                        </w:rPr>
                      </w:pPr>
                      <w:r w:rsidRPr="00CB6E4C">
                        <w:rPr>
                          <w:rFonts w:ascii="Book Antiqua" w:hAnsi="Book Antiqua"/>
                          <w:sz w:val="20"/>
                          <w:szCs w:val="20"/>
                        </w:rPr>
                        <w:t>Business office:</w:t>
                      </w:r>
                    </w:p>
                    <w:p w:rsidR="007B01D4" w:rsidRPr="00CB6E4C" w:rsidRDefault="007B01D4" w:rsidP="007B01D4">
                      <w:pPr>
                        <w:pStyle w:val="msoaddress"/>
                        <w:widowControl w:val="0"/>
                        <w:rPr>
                          <w:rFonts w:ascii="Book Antiqua" w:hAnsi="Book Antiqua"/>
                        </w:rPr>
                      </w:pPr>
                      <w:r w:rsidRPr="00CB6E4C">
                        <w:rPr>
                          <w:rFonts w:ascii="Book Antiqua" w:hAnsi="Book Antiqua"/>
                        </w:rPr>
                        <w:t>St. Bernard Hospital,    326 West 64th Street, Chicago Illinois 60621</w:t>
                      </w:r>
                    </w:p>
                    <w:p w:rsidR="007B01D4" w:rsidRPr="00CB6E4C" w:rsidRDefault="007B01D4" w:rsidP="007B01D4">
                      <w:pPr>
                        <w:pStyle w:val="msoaddress"/>
                        <w:widowControl w:val="0"/>
                        <w:rPr>
                          <w:rFonts w:ascii="Book Antiqua" w:hAnsi="Book Antiqua"/>
                        </w:rPr>
                      </w:pPr>
                      <w:r w:rsidRPr="00CB6E4C">
                        <w:rPr>
                          <w:rFonts w:ascii="Book Antiqua" w:hAnsi="Book Antiqua"/>
                        </w:rPr>
                        <w:t>Phone: 773-562-3276</w:t>
                      </w:r>
                      <w:r w:rsidRPr="00CB6E4C">
                        <w:rPr>
                          <w:rFonts w:ascii="Book Antiqua" w:hAnsi="Book Antiqua"/>
                        </w:rPr>
                        <w:tab/>
                        <w:t>E-mail: dps3@uchicago.edu</w:t>
                      </w:r>
                    </w:p>
                    <w:p w:rsidR="007B01D4" w:rsidRPr="00CB6E4C" w:rsidRDefault="00CB6E4C" w:rsidP="007B01D4">
                      <w:pPr>
                        <w:rPr>
                          <w:rFonts w:ascii="Book Antiqua" w:hAnsi="Book Antiqua"/>
                          <w:sz w:val="20"/>
                          <w:szCs w:val="20"/>
                        </w:rPr>
                      </w:pPr>
                      <w:r w:rsidRPr="00CB6E4C">
                        <w:rPr>
                          <w:rFonts w:ascii="Book Antiqua" w:hAnsi="Book Antiqua"/>
                          <w:sz w:val="20"/>
                          <w:szCs w:val="20"/>
                        </w:rPr>
                        <w:t>Office 1: 1525 East 53</w:t>
                      </w:r>
                      <w:r w:rsidRPr="00CB6E4C">
                        <w:rPr>
                          <w:rFonts w:ascii="Book Antiqua" w:hAnsi="Book Antiqua"/>
                          <w:sz w:val="20"/>
                          <w:szCs w:val="20"/>
                          <w:vertAlign w:val="superscript"/>
                        </w:rPr>
                        <w:t>rd</w:t>
                      </w:r>
                      <w:r w:rsidRPr="00CB6E4C">
                        <w:rPr>
                          <w:rFonts w:ascii="Book Antiqua" w:hAnsi="Book Antiqua"/>
                          <w:sz w:val="20"/>
                          <w:szCs w:val="20"/>
                        </w:rPr>
                        <w:t xml:space="preserve"> </w:t>
                      </w:r>
                      <w:proofErr w:type="spellStart"/>
                      <w:r w:rsidRPr="00CB6E4C">
                        <w:rPr>
                          <w:rFonts w:ascii="Book Antiqua" w:hAnsi="Book Antiqua"/>
                          <w:sz w:val="20"/>
                          <w:szCs w:val="20"/>
                        </w:rPr>
                        <w:t>st</w:t>
                      </w:r>
                      <w:proofErr w:type="spellEnd"/>
                      <w:r w:rsidRPr="00CB6E4C">
                        <w:rPr>
                          <w:rFonts w:ascii="Book Antiqua" w:hAnsi="Book Antiqua"/>
                          <w:sz w:val="20"/>
                          <w:szCs w:val="20"/>
                        </w:rPr>
                        <w:t>, suite 935, Chicago, IL 60615</w:t>
                      </w:r>
                    </w:p>
                    <w:p w:rsidR="00CB6E4C" w:rsidRPr="00CB6E4C" w:rsidRDefault="00CB6E4C" w:rsidP="007B01D4">
                      <w:pPr>
                        <w:rPr>
                          <w:rFonts w:ascii="Book Antiqua" w:hAnsi="Book Antiqua"/>
                          <w:sz w:val="20"/>
                          <w:szCs w:val="20"/>
                        </w:rPr>
                      </w:pPr>
                      <w:r w:rsidRPr="00CB6E4C">
                        <w:rPr>
                          <w:rFonts w:ascii="Book Antiqua" w:hAnsi="Book Antiqua"/>
                          <w:sz w:val="20"/>
                          <w:szCs w:val="20"/>
                        </w:rPr>
                        <w:t>Office 2: 2334 W. Lawrence Ave. Chicago, IL 60625</w:t>
                      </w:r>
                    </w:p>
                    <w:p w:rsidR="007B01D4" w:rsidRDefault="007B01D4" w:rsidP="007B01D4"/>
                    <w:p w:rsidR="007B01D4" w:rsidRDefault="007B01D4" w:rsidP="007B01D4"/>
                  </w:txbxContent>
                </v:textbox>
              </v:shape>
            </w:pict>
          </mc:Fallback>
        </mc:AlternateContent>
      </w:r>
      <w:r>
        <w:rPr>
          <w:noProof/>
        </w:rPr>
        <w:drawing>
          <wp:inline distT="0" distB="0" distL="0" distR="0">
            <wp:extent cx="1104900" cy="1143000"/>
            <wp:effectExtent l="0" t="0" r="0" b="0"/>
            <wp:docPr id="2" name="Picture 2" descr="IPScaduce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caduceus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r w:rsidRPr="007B01D4">
        <w:tab/>
      </w:r>
      <w:r w:rsidRPr="007B01D4">
        <w:tab/>
      </w:r>
      <w:r w:rsidRPr="007B01D4">
        <w:tab/>
      </w:r>
      <w:r w:rsidR="00CB6E4C">
        <w:tab/>
      </w:r>
    </w:p>
    <w:p w:rsidR="003414B1" w:rsidRPr="00CB6E4C" w:rsidRDefault="003414B1" w:rsidP="003414B1">
      <w:pPr>
        <w:pStyle w:val="Heading3"/>
        <w:jc w:val="center"/>
        <w:rPr>
          <w:rFonts w:ascii="Times New Roman" w:hAnsi="Times New Roman"/>
          <w:b/>
          <w:sz w:val="22"/>
          <w:szCs w:val="18"/>
        </w:rPr>
      </w:pPr>
      <w:r w:rsidRPr="00CB6E4C">
        <w:rPr>
          <w:rFonts w:ascii="Times New Roman" w:hAnsi="Times New Roman"/>
          <w:b/>
          <w:sz w:val="22"/>
          <w:szCs w:val="18"/>
        </w:rPr>
        <w:t>PSYCHOTHERAPIST-PATIENT SERVICES AGREEMENT</w:t>
      </w:r>
    </w:p>
    <w:p w:rsidR="003414B1" w:rsidRDefault="003414B1" w:rsidP="003414B1">
      <w:pPr>
        <w:rPr>
          <w:rFonts w:ascii="Times New Roman" w:hAnsi="Times New Roman"/>
          <w:b/>
          <w:sz w:val="18"/>
          <w:szCs w:val="18"/>
        </w:rPr>
      </w:pP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Welcome to my practice. This document contains important information about my professional services and business policies. It also contains summary information about the Health Insurance Portability and Accountability Act (HIPAA), a new federal law that provides new privacy protections and new patient rights with regard to the use and disclosure of your Protected Health Information (PHI) used for the purpose of treatment, payment, and health care operations.  HIPAA requires that I provide you with a Notice of Privacy Practices (see enclosed “</w:t>
      </w:r>
      <w:r w:rsidRPr="00CB6E4C">
        <w:rPr>
          <w:rFonts w:ascii="Times New Roman" w:hAnsi="Times New Roman"/>
          <w:i/>
          <w:sz w:val="22"/>
          <w:szCs w:val="22"/>
        </w:rPr>
        <w:t>Illinois Notice Form</w:t>
      </w:r>
      <w:r w:rsidRPr="00CB6E4C">
        <w:rPr>
          <w:rFonts w:ascii="Times New Roman" w:hAnsi="Times New Roman"/>
          <w:sz w:val="22"/>
          <w:szCs w:val="22"/>
        </w:rPr>
        <w:t xml:space="preserve">”) for use and disclosure of PHI for treatment, payment and health care operations. The Notice, which is enclosed with this Agreement, explains HIPAA and its application to your personal health information in greater detail. The law requires that I obtain your signature acknowledging that I have provided you with this information at the end of this session.  Although these documents are long and sometimes complex, it is very important that you read them carefully before our next session. We can discuss any questions you have about the procedures at that time. When you sign this document, it will also represent an agreement between us. You may revoke this Agreement in writing at any time.  That revocation will be binding on me unless I have taken action in reliance on it; if there are obligations imposed on me by your health insurer in order to process or substantiate claims made under your policy; or if you have not satisfied any financial obligations you have incurred. </w:t>
      </w:r>
    </w:p>
    <w:p w:rsidR="003414B1" w:rsidRPr="00CB6E4C" w:rsidRDefault="003414B1" w:rsidP="003414B1">
      <w:pPr>
        <w:pStyle w:val="Heading1"/>
        <w:jc w:val="left"/>
        <w:rPr>
          <w:b w:val="0"/>
          <w:szCs w:val="22"/>
        </w:rPr>
      </w:pPr>
    </w:p>
    <w:p w:rsidR="003414B1" w:rsidRPr="00CB6E4C" w:rsidRDefault="003414B1" w:rsidP="003414B1">
      <w:pPr>
        <w:pStyle w:val="Heading1"/>
        <w:jc w:val="left"/>
        <w:rPr>
          <w:szCs w:val="22"/>
        </w:rPr>
      </w:pPr>
      <w:r w:rsidRPr="00CB6E4C">
        <w:rPr>
          <w:szCs w:val="22"/>
        </w:rPr>
        <w:t>PSYCHOLOGICAL SERVICES</w:t>
      </w: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 xml:space="preserve">Psychotherapy is not easily described in general statements. It varies depending on the personalities of the psychologist and patient, and the particular problems you are experiencing. There are many different methods I may use to deal with the problems that you hope to address. Psychotherapy is not like a medical doctor visit. Instead, it calls for a very active effort on your part. In order for the therapy to be most successful, you will have to work on things we talk about both during our sessions and at home. </w:t>
      </w:r>
    </w:p>
    <w:p w:rsidR="003414B1" w:rsidRPr="00CB6E4C" w:rsidRDefault="003414B1" w:rsidP="003414B1">
      <w:pPr>
        <w:rPr>
          <w:rFonts w:ascii="Times New Roman" w:hAnsi="Times New Roman"/>
          <w:sz w:val="22"/>
          <w:szCs w:val="22"/>
        </w:rPr>
      </w:pPr>
    </w:p>
    <w:p w:rsidR="002627D1" w:rsidRDefault="002627D1" w:rsidP="002627D1">
      <w:pPr>
        <w:pStyle w:val="Default"/>
        <w:rPr>
          <w:rFonts w:ascii="Times New Roman" w:hAnsi="Times New Roman" w:cs="Times New Roman"/>
        </w:rPr>
      </w:pPr>
      <w:r w:rsidRPr="001F5CAA">
        <w:rPr>
          <w:rFonts w:ascii="Times New Roman" w:hAnsi="Times New Roman" w:cs="Times New Roman"/>
          <w:b/>
          <w:bCs/>
        </w:rPr>
        <w:t>Risks of Therapy</w:t>
      </w:r>
      <w:r w:rsidRPr="001F5CAA">
        <w:rPr>
          <w:rFonts w:ascii="Times New Roman" w:hAnsi="Times New Roman" w:cs="Times New Roman"/>
        </w:rPr>
        <w:t xml:space="preserve">: You may have negative feelings during therapy. You may recall and discuss unpleasant memories. You may decide to change some relationships and this may not always go well. Also, there is a risk that therapy may not work for you. </w:t>
      </w:r>
    </w:p>
    <w:p w:rsidR="002627D1" w:rsidRPr="001F5CAA" w:rsidRDefault="002627D1" w:rsidP="002627D1">
      <w:pPr>
        <w:pStyle w:val="Default"/>
        <w:rPr>
          <w:rFonts w:ascii="Times New Roman" w:hAnsi="Times New Roman" w:cs="Times New Roman"/>
        </w:rPr>
      </w:pPr>
    </w:p>
    <w:p w:rsidR="002627D1" w:rsidRPr="001F5CAA" w:rsidRDefault="002627D1" w:rsidP="002627D1">
      <w:pPr>
        <w:pStyle w:val="Default"/>
        <w:rPr>
          <w:rFonts w:ascii="Times New Roman" w:hAnsi="Times New Roman" w:cs="Times New Roman"/>
        </w:rPr>
      </w:pPr>
      <w:r w:rsidRPr="001F5CAA">
        <w:rPr>
          <w:rFonts w:ascii="Times New Roman" w:hAnsi="Times New Roman" w:cs="Times New Roman"/>
          <w:b/>
          <w:bCs/>
        </w:rPr>
        <w:t>Benefits of Therapy</w:t>
      </w:r>
      <w:r w:rsidRPr="001F5CAA">
        <w:rPr>
          <w:rFonts w:ascii="Times New Roman" w:hAnsi="Times New Roman" w:cs="Times New Roman"/>
        </w:rPr>
        <w:t xml:space="preserve">: The benefits of therapy have been shown by scientists in hundreds of well-designed research studies. People who are depressed usually find their mood lifting. Others may no longer feel </w:t>
      </w:r>
      <w:r>
        <w:rPr>
          <w:rFonts w:ascii="Times New Roman" w:hAnsi="Times New Roman" w:cs="Times New Roman"/>
        </w:rPr>
        <w:t xml:space="preserve">as </w:t>
      </w:r>
      <w:r w:rsidRPr="001F5CAA">
        <w:rPr>
          <w:rFonts w:ascii="Times New Roman" w:hAnsi="Times New Roman" w:cs="Times New Roman"/>
        </w:rPr>
        <w:t xml:space="preserve">afraid, angry, or anxious. In therapy, people have a chance to talk things out fully until their feelings are relieved or the problems are solved. Clients’ relationships and coping skills may improve greatly. They may get more satisfaction out of social and family relationships. Their personal goals and values may become clearer. They </w:t>
      </w:r>
      <w:r>
        <w:rPr>
          <w:rFonts w:ascii="Times New Roman" w:hAnsi="Times New Roman" w:cs="Times New Roman"/>
        </w:rPr>
        <w:t xml:space="preserve">may </w:t>
      </w:r>
      <w:r w:rsidRPr="001F5CAA">
        <w:rPr>
          <w:rFonts w:ascii="Times New Roman" w:hAnsi="Times New Roman" w:cs="Times New Roman"/>
        </w:rPr>
        <w:t>enjoy their lives</w:t>
      </w:r>
      <w:r>
        <w:rPr>
          <w:rFonts w:ascii="Times New Roman" w:hAnsi="Times New Roman" w:cs="Times New Roman"/>
        </w:rPr>
        <w:t xml:space="preserve"> more</w:t>
      </w:r>
      <w:r w:rsidRPr="001F5CAA">
        <w:rPr>
          <w:rFonts w:ascii="Times New Roman" w:hAnsi="Times New Roman" w:cs="Times New Roman"/>
        </w:rPr>
        <w:t xml:space="preserve">. </w:t>
      </w:r>
    </w:p>
    <w:p w:rsidR="003414B1" w:rsidRPr="00CB6E4C" w:rsidRDefault="003414B1" w:rsidP="003414B1">
      <w:pPr>
        <w:pStyle w:val="BodyText2"/>
        <w:jc w:val="left"/>
        <w:rPr>
          <w:szCs w:val="22"/>
        </w:rPr>
      </w:pPr>
    </w:p>
    <w:p w:rsidR="003414B1" w:rsidRPr="00CB6E4C" w:rsidRDefault="003414B1" w:rsidP="003414B1">
      <w:pPr>
        <w:widowControl/>
        <w:rPr>
          <w:rFonts w:ascii="Times New Roman" w:hAnsi="Times New Roman"/>
          <w:sz w:val="22"/>
          <w:szCs w:val="22"/>
        </w:rPr>
      </w:pPr>
      <w:r w:rsidRPr="00CB6E4C">
        <w:rPr>
          <w:rFonts w:ascii="Times New Roman" w:hAnsi="Times New Roman"/>
          <w:sz w:val="22"/>
          <w:szCs w:val="22"/>
        </w:rPr>
        <w:t xml:space="preserve">My usual practice is to conduct an evaluation that will last one to </w:t>
      </w:r>
      <w:r w:rsidR="00C04875">
        <w:rPr>
          <w:rFonts w:ascii="Times New Roman" w:hAnsi="Times New Roman"/>
          <w:sz w:val="22"/>
          <w:szCs w:val="22"/>
        </w:rPr>
        <w:t>two</w:t>
      </w:r>
      <w:r w:rsidRPr="00CB6E4C">
        <w:rPr>
          <w:rFonts w:ascii="Times New Roman" w:hAnsi="Times New Roman"/>
          <w:sz w:val="22"/>
          <w:szCs w:val="22"/>
        </w:rPr>
        <w:t xml:space="preserve"> sessions. By the end of this evaluation, I will be able to offer you some initial impressions of what our work will include and an initial treatment plan. You should evaluate this information along with your own assessment about whether you will feel comfortable working with me. Therapy involves a large commitment of time, money, and </w:t>
      </w:r>
      <w:r w:rsidRPr="00CB6E4C">
        <w:rPr>
          <w:rFonts w:ascii="Times New Roman" w:hAnsi="Times New Roman"/>
          <w:sz w:val="22"/>
          <w:szCs w:val="22"/>
        </w:rPr>
        <w:lastRenderedPageBreak/>
        <w:t xml:space="preserve">energy, so you should be very careful about the therapist you select. If you have questions about my procedures, we should discuss them whenever they arise. If your doubts persist, I will be happy to help you secure an appropriate consultation with another mental health professional. </w:t>
      </w:r>
    </w:p>
    <w:p w:rsidR="003414B1" w:rsidRPr="00CB6E4C" w:rsidRDefault="003414B1" w:rsidP="003414B1">
      <w:pPr>
        <w:widowControl/>
        <w:rPr>
          <w:rFonts w:ascii="Times New Roman" w:hAnsi="Times New Roman"/>
          <w:sz w:val="22"/>
          <w:szCs w:val="22"/>
        </w:rPr>
      </w:pPr>
    </w:p>
    <w:p w:rsidR="003414B1" w:rsidRPr="00CB6E4C" w:rsidRDefault="003414B1" w:rsidP="003414B1">
      <w:pPr>
        <w:widowControl/>
        <w:rPr>
          <w:rFonts w:ascii="Times New Roman" w:hAnsi="Times New Roman"/>
          <w:b/>
          <w:bCs/>
          <w:sz w:val="22"/>
          <w:szCs w:val="22"/>
        </w:rPr>
      </w:pPr>
      <w:r w:rsidRPr="00CB6E4C">
        <w:rPr>
          <w:rFonts w:ascii="Times New Roman" w:hAnsi="Times New Roman"/>
          <w:b/>
          <w:bCs/>
          <w:sz w:val="22"/>
          <w:szCs w:val="22"/>
        </w:rPr>
        <w:t xml:space="preserve">PROFESSIONAL FEES </w:t>
      </w:r>
    </w:p>
    <w:p w:rsidR="003414B1" w:rsidRPr="00CB6E4C" w:rsidRDefault="003414B1" w:rsidP="003414B1">
      <w:pPr>
        <w:widowControl/>
        <w:rPr>
          <w:rFonts w:ascii="Times New Roman" w:hAnsi="Times New Roman"/>
          <w:sz w:val="22"/>
          <w:szCs w:val="22"/>
        </w:rPr>
      </w:pPr>
      <w:r w:rsidRPr="00CB6E4C">
        <w:rPr>
          <w:rFonts w:ascii="Times New Roman" w:hAnsi="Times New Roman"/>
          <w:sz w:val="22"/>
          <w:szCs w:val="22"/>
        </w:rPr>
        <w:t xml:space="preserve">If psychotherapy is initiated, I will usually schedule one </w:t>
      </w:r>
      <w:r>
        <w:rPr>
          <w:rFonts w:ascii="Times New Roman" w:hAnsi="Times New Roman"/>
          <w:sz w:val="22"/>
          <w:szCs w:val="22"/>
        </w:rPr>
        <w:t>sixty</w:t>
      </w:r>
      <w:r w:rsidRPr="00CB6E4C">
        <w:rPr>
          <w:rFonts w:ascii="Times New Roman" w:hAnsi="Times New Roman"/>
          <w:sz w:val="22"/>
          <w:szCs w:val="22"/>
        </w:rPr>
        <w:t>-minute session per week at a mutually agreed upon time. Once this appointment hour is scheduled, you will be expected to pay for it unless you provide 24 hours advance notice of cancellation, or unless we both agree that you or your child were unable to attend due to circumstances that were beyond your control. If possible, I will try to find another time to reschedule the appointment.</w:t>
      </w:r>
      <w:r w:rsidRPr="00CB6E4C">
        <w:rPr>
          <w:rFonts w:ascii="Times New Roman" w:hAnsi="Times New Roman"/>
          <w:i/>
          <w:iCs/>
          <w:sz w:val="22"/>
          <w:szCs w:val="22"/>
        </w:rPr>
        <w:t xml:space="preserve"> </w:t>
      </w:r>
      <w:r w:rsidRPr="00CB6E4C">
        <w:rPr>
          <w:rFonts w:ascii="Times New Roman" w:hAnsi="Times New Roman"/>
          <w:sz w:val="22"/>
          <w:szCs w:val="22"/>
        </w:rPr>
        <w:t xml:space="preserve">A pattern of missed appointments (i.e., missing more than 25% - one of four - of scheduled appointments) is detrimental to treatment and will be grounds for termination. </w:t>
      </w:r>
    </w:p>
    <w:p w:rsidR="003414B1" w:rsidRPr="00CB6E4C" w:rsidRDefault="003414B1" w:rsidP="003414B1">
      <w:pPr>
        <w:widowControl/>
        <w:rPr>
          <w:rFonts w:ascii="Times New Roman" w:hAnsi="Times New Roman"/>
          <w:sz w:val="22"/>
          <w:szCs w:val="22"/>
        </w:rPr>
      </w:pPr>
    </w:p>
    <w:p w:rsidR="003414B1" w:rsidRPr="00CB6E4C" w:rsidRDefault="003414B1" w:rsidP="003414B1">
      <w:pPr>
        <w:widowControl/>
        <w:rPr>
          <w:rFonts w:ascii="Times New Roman" w:hAnsi="Times New Roman"/>
          <w:sz w:val="22"/>
          <w:szCs w:val="22"/>
        </w:rPr>
      </w:pPr>
      <w:r w:rsidRPr="00CB6E4C">
        <w:rPr>
          <w:rFonts w:ascii="Times New Roman" w:hAnsi="Times New Roman"/>
          <w:sz w:val="22"/>
          <w:szCs w:val="22"/>
        </w:rPr>
        <w:t xml:space="preserve">My hourly fees are $250 per session for the initial </w:t>
      </w:r>
      <w:r w:rsidR="00B36A3F">
        <w:rPr>
          <w:rFonts w:ascii="Times New Roman" w:hAnsi="Times New Roman"/>
          <w:sz w:val="22"/>
          <w:szCs w:val="22"/>
        </w:rPr>
        <w:t>clinical interview</w:t>
      </w:r>
      <w:r w:rsidRPr="00CB6E4C">
        <w:rPr>
          <w:rFonts w:ascii="Times New Roman" w:hAnsi="Times New Roman"/>
          <w:sz w:val="22"/>
          <w:szCs w:val="22"/>
        </w:rPr>
        <w:t xml:space="preserve">, $200 per session for individual psychotherapy, and $250 per session for family therapy.  Report writing, attendance at meetings or consultations with other professionals which you authorize, preparation of records or treatment summaries, and any other service that you request of me will be billed at $200 per hour. If you become involved in a litigation that requires my participation, you will be expected to pay for my professional time even if another party compels me to testify. Because of the complexity and difficulty of legal involvement, I charge $200 per hour for preparation, and $1,500 for a half-day and $3,000 for a full-day of attendance at any legal proceeding. </w:t>
      </w:r>
    </w:p>
    <w:p w:rsidR="005E0357" w:rsidRDefault="005E0357" w:rsidP="005E0357">
      <w:pPr>
        <w:pStyle w:val="Default"/>
        <w:rPr>
          <w:rFonts w:ascii="Times New Roman" w:hAnsi="Times New Roman" w:cs="Times New Roman"/>
        </w:rPr>
      </w:pPr>
      <w:r>
        <w:rPr>
          <w:rFonts w:ascii="Times New Roman" w:hAnsi="Times New Roman" w:cs="Times New Roman"/>
          <w:b/>
          <w:bCs/>
        </w:rPr>
        <w:t xml:space="preserve">Insurance. </w:t>
      </w:r>
      <w:r w:rsidRPr="001F5CAA">
        <w:rPr>
          <w:rFonts w:ascii="Times New Roman" w:hAnsi="Times New Roman" w:cs="Times New Roman"/>
        </w:rPr>
        <w:t xml:space="preserve">If you expect insurance or Medicare to be paying for part of your session, it is your responsibility to ensure that you remain covered by that payer. You will be charged if the other payer does not pay your bill. </w:t>
      </w:r>
    </w:p>
    <w:p w:rsidR="005E0357" w:rsidRPr="001F5CAA" w:rsidRDefault="005E0357" w:rsidP="005E0357">
      <w:pPr>
        <w:pStyle w:val="Default"/>
        <w:rPr>
          <w:rFonts w:ascii="Times New Roman" w:hAnsi="Times New Roman" w:cs="Times New Roman"/>
        </w:rPr>
      </w:pPr>
      <w:r w:rsidRPr="001F5CAA">
        <w:rPr>
          <w:rFonts w:ascii="Times New Roman" w:hAnsi="Times New Roman" w:cs="Times New Roman"/>
          <w:b/>
          <w:bCs/>
        </w:rPr>
        <w:t xml:space="preserve">Payments </w:t>
      </w:r>
    </w:p>
    <w:p w:rsidR="005E0357" w:rsidRPr="001F5CAA" w:rsidRDefault="005E0357" w:rsidP="005E0357">
      <w:pPr>
        <w:pStyle w:val="Default"/>
        <w:numPr>
          <w:ilvl w:val="0"/>
          <w:numId w:val="4"/>
        </w:numPr>
        <w:rPr>
          <w:rFonts w:ascii="Times New Roman" w:hAnsi="Times New Roman" w:cs="Times New Roman"/>
        </w:rPr>
      </w:pPr>
      <w:r w:rsidRPr="001F5CAA">
        <w:rPr>
          <w:rFonts w:ascii="Times New Roman" w:hAnsi="Times New Roman" w:cs="Times New Roman"/>
          <w:b/>
          <w:bCs/>
        </w:rPr>
        <w:t>Fees, coinsurance or copays</w:t>
      </w:r>
      <w:r w:rsidRPr="001F5CAA">
        <w:rPr>
          <w:rFonts w:ascii="Times New Roman" w:hAnsi="Times New Roman" w:cs="Times New Roman"/>
        </w:rPr>
        <w:t xml:space="preserve">: due at the time of the appointment. </w:t>
      </w:r>
    </w:p>
    <w:p w:rsidR="005E0357" w:rsidRPr="001F5CAA" w:rsidRDefault="005E0357" w:rsidP="005E0357">
      <w:pPr>
        <w:pStyle w:val="Default"/>
        <w:numPr>
          <w:ilvl w:val="0"/>
          <w:numId w:val="4"/>
        </w:numPr>
        <w:rPr>
          <w:rFonts w:ascii="Times New Roman" w:hAnsi="Times New Roman" w:cs="Times New Roman"/>
        </w:rPr>
      </w:pPr>
      <w:r w:rsidRPr="001F5CAA">
        <w:rPr>
          <w:rFonts w:ascii="Times New Roman" w:hAnsi="Times New Roman" w:cs="Times New Roman"/>
          <w:b/>
          <w:bCs/>
        </w:rPr>
        <w:t xml:space="preserve">Deductibles: </w:t>
      </w:r>
      <w:r w:rsidRPr="001F5CAA">
        <w:rPr>
          <w:rFonts w:ascii="Times New Roman" w:hAnsi="Times New Roman" w:cs="Times New Roman"/>
        </w:rPr>
        <w:t xml:space="preserve">If there is an unpaid </w:t>
      </w:r>
      <w:proofErr w:type="spellStart"/>
      <w:r w:rsidRPr="001F5CAA">
        <w:rPr>
          <w:rFonts w:ascii="Times New Roman" w:hAnsi="Times New Roman" w:cs="Times New Roman"/>
        </w:rPr>
        <w:t>deductable</w:t>
      </w:r>
      <w:proofErr w:type="spellEnd"/>
      <w:r w:rsidRPr="001F5CAA">
        <w:rPr>
          <w:rFonts w:ascii="Times New Roman" w:hAnsi="Times New Roman" w:cs="Times New Roman"/>
        </w:rPr>
        <w:t xml:space="preserve">, or you have an out-of-state Blue Cross policy, or possibly for other reasons, I may ask that you fill out the credit card payment form for me to have on file. </w:t>
      </w:r>
    </w:p>
    <w:p w:rsidR="005E0357" w:rsidRPr="001F5CAA" w:rsidRDefault="005E0357" w:rsidP="005E0357">
      <w:pPr>
        <w:pStyle w:val="Default"/>
        <w:numPr>
          <w:ilvl w:val="0"/>
          <w:numId w:val="4"/>
        </w:numPr>
        <w:rPr>
          <w:rFonts w:ascii="Times New Roman" w:hAnsi="Times New Roman" w:cs="Times New Roman"/>
        </w:rPr>
      </w:pPr>
      <w:r w:rsidRPr="001F5CAA">
        <w:rPr>
          <w:rFonts w:ascii="Times New Roman" w:hAnsi="Times New Roman" w:cs="Times New Roman"/>
          <w:b/>
          <w:bCs/>
        </w:rPr>
        <w:t xml:space="preserve">Means of Payment: </w:t>
      </w:r>
      <w:r w:rsidRPr="001F5CAA">
        <w:rPr>
          <w:rFonts w:ascii="Times New Roman" w:hAnsi="Times New Roman" w:cs="Times New Roman"/>
        </w:rPr>
        <w:t xml:space="preserve">I accept cash, check or charge. </w:t>
      </w:r>
    </w:p>
    <w:p w:rsidR="005E0357" w:rsidRPr="001F5CAA" w:rsidRDefault="005E0357" w:rsidP="005E0357">
      <w:pPr>
        <w:pStyle w:val="Default"/>
        <w:numPr>
          <w:ilvl w:val="0"/>
          <w:numId w:val="4"/>
        </w:numPr>
        <w:rPr>
          <w:rFonts w:ascii="Times New Roman" w:hAnsi="Times New Roman" w:cs="Times New Roman"/>
        </w:rPr>
      </w:pPr>
      <w:r w:rsidRPr="001F5CAA">
        <w:rPr>
          <w:rFonts w:ascii="Times New Roman" w:hAnsi="Times New Roman" w:cs="Times New Roman"/>
          <w:b/>
          <w:bCs/>
        </w:rPr>
        <w:t xml:space="preserve">Credit Card Payments: </w:t>
      </w:r>
      <w:r w:rsidRPr="001F5CAA">
        <w:rPr>
          <w:rFonts w:ascii="Times New Roman" w:hAnsi="Times New Roman" w:cs="Times New Roman"/>
        </w:rPr>
        <w:t xml:space="preserve">If you prefer, I can take </w:t>
      </w:r>
      <w:r>
        <w:rPr>
          <w:rFonts w:ascii="Times New Roman" w:hAnsi="Times New Roman" w:cs="Times New Roman"/>
        </w:rPr>
        <w:t xml:space="preserve">your credit card. I accept Visa, </w:t>
      </w:r>
      <w:proofErr w:type="spellStart"/>
      <w:r w:rsidRPr="001F5CAA">
        <w:rPr>
          <w:rFonts w:ascii="Times New Roman" w:hAnsi="Times New Roman" w:cs="Times New Roman"/>
        </w:rPr>
        <w:t>Mastercard</w:t>
      </w:r>
      <w:proofErr w:type="spellEnd"/>
      <w:r w:rsidRPr="001F5CAA">
        <w:rPr>
          <w:rFonts w:ascii="Times New Roman" w:hAnsi="Times New Roman" w:cs="Times New Roman"/>
        </w:rPr>
        <w:t xml:space="preserve"> </w:t>
      </w:r>
      <w:r>
        <w:rPr>
          <w:rFonts w:ascii="Times New Roman" w:hAnsi="Times New Roman" w:cs="Times New Roman"/>
        </w:rPr>
        <w:t xml:space="preserve">and </w:t>
      </w:r>
      <w:r w:rsidRPr="001F5CAA">
        <w:rPr>
          <w:rFonts w:ascii="Times New Roman" w:hAnsi="Times New Roman" w:cs="Times New Roman"/>
        </w:rPr>
        <w:t xml:space="preserve">Discover cards. </w:t>
      </w:r>
      <w:r w:rsidR="002627D1">
        <w:rPr>
          <w:rFonts w:ascii="Times New Roman" w:hAnsi="Times New Roman" w:cs="Times New Roman"/>
        </w:rPr>
        <w:t xml:space="preserve">I use Square for credit card transactions. </w:t>
      </w:r>
      <w:r w:rsidRPr="001F5CAA">
        <w:rPr>
          <w:rFonts w:ascii="Times New Roman" w:hAnsi="Times New Roman" w:cs="Times New Roman"/>
        </w:rPr>
        <w:t>I do ask that charge amounts be at least $40</w:t>
      </w:r>
      <w:r w:rsidR="00C13E20">
        <w:rPr>
          <w:rFonts w:ascii="Times New Roman" w:hAnsi="Times New Roman" w:cs="Times New Roman"/>
        </w:rPr>
        <w:t xml:space="preserve"> and can bill on a monthly basis to minimize the </w:t>
      </w:r>
      <w:r>
        <w:rPr>
          <w:rFonts w:ascii="Times New Roman" w:hAnsi="Times New Roman" w:cs="Times New Roman"/>
        </w:rPr>
        <w:t>convenience fee.  Please f</w:t>
      </w:r>
      <w:r w:rsidRPr="001F5CAA">
        <w:rPr>
          <w:rFonts w:ascii="Times New Roman" w:hAnsi="Times New Roman" w:cs="Times New Roman"/>
        </w:rPr>
        <w:t xml:space="preserve">ill out the credit card form before your first session. </w:t>
      </w:r>
    </w:p>
    <w:p w:rsidR="005E0357" w:rsidRPr="001F5CAA" w:rsidRDefault="005E0357" w:rsidP="005E0357">
      <w:pPr>
        <w:pStyle w:val="Default"/>
        <w:numPr>
          <w:ilvl w:val="0"/>
          <w:numId w:val="4"/>
        </w:numPr>
        <w:rPr>
          <w:rFonts w:ascii="Times New Roman" w:hAnsi="Times New Roman" w:cs="Times New Roman"/>
        </w:rPr>
      </w:pPr>
      <w:r w:rsidRPr="001F5CAA">
        <w:rPr>
          <w:rFonts w:ascii="Times New Roman" w:hAnsi="Times New Roman" w:cs="Times New Roman"/>
          <w:b/>
          <w:bCs/>
        </w:rPr>
        <w:t xml:space="preserve">Receipts: </w:t>
      </w:r>
      <w:r w:rsidRPr="001F5CAA">
        <w:rPr>
          <w:rFonts w:ascii="Times New Roman" w:hAnsi="Times New Roman" w:cs="Times New Roman"/>
        </w:rPr>
        <w:t xml:space="preserve">I will e-mail you </w:t>
      </w:r>
      <w:r>
        <w:rPr>
          <w:rFonts w:ascii="Times New Roman" w:hAnsi="Times New Roman" w:cs="Times New Roman"/>
        </w:rPr>
        <w:t xml:space="preserve">or provide </w:t>
      </w:r>
      <w:r w:rsidRPr="001F5CAA">
        <w:rPr>
          <w:rFonts w:ascii="Times New Roman" w:hAnsi="Times New Roman" w:cs="Times New Roman"/>
        </w:rPr>
        <w:t xml:space="preserve">a receipt on a monthly basis, upon request. </w:t>
      </w:r>
    </w:p>
    <w:p w:rsidR="005E0357" w:rsidRDefault="005E0357" w:rsidP="005E0357">
      <w:pPr>
        <w:pStyle w:val="Default"/>
        <w:rPr>
          <w:rFonts w:ascii="Times New Roman" w:hAnsi="Times New Roman" w:cs="Times New Roman"/>
        </w:rPr>
      </w:pPr>
      <w:r>
        <w:rPr>
          <w:rFonts w:ascii="Times New Roman" w:hAnsi="Times New Roman" w:cs="Times New Roman"/>
          <w:b/>
          <w:bCs/>
        </w:rPr>
        <w:t xml:space="preserve">Lateness. </w:t>
      </w:r>
      <w:r w:rsidRPr="001F5CAA">
        <w:rPr>
          <w:rFonts w:ascii="Times New Roman" w:hAnsi="Times New Roman" w:cs="Times New Roman"/>
        </w:rPr>
        <w:t xml:space="preserve">Please come on time. Due to the scheduling of others’ appointments, I am unable to extend past the usual end time. Your full fee will be due even if you are late. However, if I am running late, I will either prorate your session fee (if possible, given your payment situation) or extend the time. </w:t>
      </w:r>
    </w:p>
    <w:p w:rsidR="005E0357" w:rsidRPr="001F5CAA" w:rsidRDefault="005E0357" w:rsidP="005E0357">
      <w:pPr>
        <w:pStyle w:val="Default"/>
        <w:rPr>
          <w:rFonts w:ascii="Times New Roman" w:hAnsi="Times New Roman" w:cs="Times New Roman"/>
        </w:rPr>
      </w:pPr>
      <w:r w:rsidRPr="001F5CAA">
        <w:rPr>
          <w:rFonts w:ascii="Times New Roman" w:hAnsi="Times New Roman" w:cs="Times New Roman"/>
          <w:b/>
          <w:bCs/>
        </w:rPr>
        <w:t>Non-payment of Fees</w:t>
      </w:r>
      <w:r>
        <w:rPr>
          <w:rFonts w:ascii="Times New Roman" w:hAnsi="Times New Roman" w:cs="Times New Roman"/>
          <w:b/>
          <w:bCs/>
        </w:rPr>
        <w:t xml:space="preserve">. </w:t>
      </w:r>
      <w:r w:rsidRPr="001F5CAA">
        <w:rPr>
          <w:rFonts w:ascii="Times New Roman" w:hAnsi="Times New Roman" w:cs="Times New Roman"/>
        </w:rPr>
        <w:t xml:space="preserve">If you have not paid your psychotherapy fees and do not respond to my attempts to contact you and work out a payment plan, I reserve the right to forward any past due amount to collections. By coming to see me, you agree to this policy. </w:t>
      </w:r>
    </w:p>
    <w:p w:rsidR="005E0357" w:rsidRPr="001F5CAA" w:rsidRDefault="005E0357" w:rsidP="005E0357">
      <w:pPr>
        <w:pStyle w:val="Default"/>
        <w:rPr>
          <w:rFonts w:ascii="Times New Roman" w:hAnsi="Times New Roman" w:cs="Times New Roman"/>
        </w:rPr>
      </w:pPr>
      <w:r>
        <w:rPr>
          <w:rFonts w:ascii="Times New Roman" w:hAnsi="Times New Roman" w:cs="Times New Roman"/>
          <w:b/>
          <w:bCs/>
        </w:rPr>
        <w:t xml:space="preserve">Phone Messages. </w:t>
      </w:r>
      <w:r w:rsidRPr="001F5CAA">
        <w:rPr>
          <w:rFonts w:ascii="Times New Roman" w:hAnsi="Times New Roman" w:cs="Times New Roman"/>
        </w:rPr>
        <w:t xml:space="preserve">I check my messages at least once each day. I will attempt to return any message you leave for me within 24 hours of getting it. Routine messages left on Saturday or Sunday will be returned on Monday. I am not available by phone after 7 pm or before 9 am. There will be a charge for lengthy phone consultations. </w:t>
      </w:r>
    </w:p>
    <w:p w:rsidR="005E0357" w:rsidRPr="001F5CAA" w:rsidRDefault="005E0357" w:rsidP="005E0357">
      <w:pPr>
        <w:pStyle w:val="Default"/>
        <w:rPr>
          <w:rFonts w:ascii="Times New Roman" w:hAnsi="Times New Roman" w:cs="Times New Roman"/>
        </w:rPr>
      </w:pPr>
      <w:r>
        <w:rPr>
          <w:rFonts w:ascii="Times New Roman" w:hAnsi="Times New Roman" w:cs="Times New Roman"/>
          <w:b/>
          <w:bCs/>
        </w:rPr>
        <w:t xml:space="preserve">Availability. </w:t>
      </w:r>
      <w:r w:rsidRPr="001F5CAA">
        <w:rPr>
          <w:rFonts w:ascii="Times New Roman" w:hAnsi="Times New Roman" w:cs="Times New Roman"/>
        </w:rPr>
        <w:t xml:space="preserve">I am not available at all times. If you think this will be a problem, please ask me for a referral to someone else who may meet your needs better. </w:t>
      </w:r>
    </w:p>
    <w:p w:rsidR="005E0357" w:rsidRDefault="005E0357" w:rsidP="005E0357">
      <w:pPr>
        <w:pStyle w:val="Default"/>
        <w:rPr>
          <w:rFonts w:ascii="Times New Roman" w:hAnsi="Times New Roman" w:cs="Times New Roman"/>
        </w:rPr>
      </w:pPr>
      <w:r>
        <w:rPr>
          <w:rFonts w:ascii="Times New Roman" w:hAnsi="Times New Roman" w:cs="Times New Roman"/>
          <w:b/>
          <w:bCs/>
        </w:rPr>
        <w:lastRenderedPageBreak/>
        <w:t xml:space="preserve">E-mail. </w:t>
      </w:r>
      <w:r w:rsidRPr="001F5CAA">
        <w:rPr>
          <w:rFonts w:ascii="Times New Roman" w:hAnsi="Times New Roman" w:cs="Times New Roman"/>
        </w:rPr>
        <w:t xml:space="preserve">Please feel free to communicate with me about routine matters by e-mail. My e-mail address is </w:t>
      </w:r>
      <w:r>
        <w:rPr>
          <w:rFonts w:ascii="Times New Roman" w:hAnsi="Times New Roman" w:cs="Times New Roman"/>
        </w:rPr>
        <w:t>dps3@uchicago.edu</w:t>
      </w:r>
      <w:r w:rsidRPr="001F5CAA">
        <w:rPr>
          <w:rFonts w:ascii="Times New Roman" w:hAnsi="Times New Roman" w:cs="Times New Roman"/>
        </w:rPr>
        <w:t>. I ty</w:t>
      </w:r>
      <w:r>
        <w:rPr>
          <w:rFonts w:ascii="Times New Roman" w:hAnsi="Times New Roman" w:cs="Times New Roman"/>
        </w:rPr>
        <w:t>pically check my e-mail every day</w:t>
      </w:r>
      <w:r w:rsidRPr="001F5CAA">
        <w:rPr>
          <w:rFonts w:ascii="Times New Roman" w:hAnsi="Times New Roman" w:cs="Times New Roman"/>
        </w:rPr>
        <w:t xml:space="preserve">, </w:t>
      </w:r>
      <w:r>
        <w:rPr>
          <w:rFonts w:ascii="Times New Roman" w:hAnsi="Times New Roman" w:cs="Times New Roman"/>
        </w:rPr>
        <w:t>unless I am out of town</w:t>
      </w:r>
      <w:r w:rsidRPr="001F5CAA">
        <w:rPr>
          <w:rFonts w:ascii="Times New Roman" w:hAnsi="Times New Roman" w:cs="Times New Roman"/>
        </w:rPr>
        <w:t xml:space="preserve">. I will do the best I can to assure your confidentiality through e-mail, but due to viruses, hackers, </w:t>
      </w:r>
      <w:proofErr w:type="spellStart"/>
      <w:r w:rsidRPr="001F5CAA">
        <w:rPr>
          <w:rFonts w:ascii="Times New Roman" w:hAnsi="Times New Roman" w:cs="Times New Roman"/>
        </w:rPr>
        <w:t>etc</w:t>
      </w:r>
      <w:proofErr w:type="spellEnd"/>
      <w:r w:rsidRPr="001F5CAA">
        <w:rPr>
          <w:rFonts w:ascii="Times New Roman" w:hAnsi="Times New Roman" w:cs="Times New Roman"/>
        </w:rPr>
        <w:t xml:space="preserve">, no e-mail correspondence can be guaranteed to be confidential. So do not send any information that you would consider to be sensitive information through e-mail. </w:t>
      </w:r>
    </w:p>
    <w:p w:rsidR="005E0357" w:rsidRPr="001F5CAA" w:rsidRDefault="005E0357" w:rsidP="005E0357">
      <w:pPr>
        <w:pStyle w:val="Default"/>
        <w:rPr>
          <w:rFonts w:ascii="Times New Roman" w:hAnsi="Times New Roman" w:cs="Times New Roman"/>
        </w:rPr>
      </w:pPr>
      <w:r w:rsidRPr="000B7858">
        <w:rPr>
          <w:rFonts w:ascii="Times New Roman" w:hAnsi="Times New Roman" w:cs="Times New Roman"/>
          <w:b/>
        </w:rPr>
        <w:t>Texting.</w:t>
      </w:r>
      <w:r>
        <w:rPr>
          <w:rFonts w:ascii="Times New Roman" w:hAnsi="Times New Roman" w:cs="Times New Roman"/>
        </w:rPr>
        <w:t xml:space="preserve">  Please do not communicate with me by text.  If you are running late, however, and want to send me a text to let me know, that is ok.  </w:t>
      </w:r>
    </w:p>
    <w:p w:rsidR="003414B1" w:rsidRDefault="005E0357" w:rsidP="005E0357">
      <w:pPr>
        <w:pStyle w:val="Heading2"/>
        <w:rPr>
          <w:rFonts w:ascii="Times New Roman" w:hAnsi="Times New Roman" w:cs="Times New Roman"/>
        </w:rPr>
      </w:pPr>
      <w:r w:rsidRPr="001F5CAA">
        <w:rPr>
          <w:rFonts w:ascii="Times New Roman" w:hAnsi="Times New Roman" w:cs="Times New Roman"/>
        </w:rPr>
        <w:t>If any of these policies do not work for you, please let me know; I will attempt to refer you to someone who may be able to meet your needs better.</w:t>
      </w:r>
    </w:p>
    <w:p w:rsidR="005E0357" w:rsidRPr="005E0357" w:rsidRDefault="005E0357" w:rsidP="005E0357"/>
    <w:p w:rsidR="003414B1" w:rsidRPr="00CB6E4C" w:rsidRDefault="003414B1" w:rsidP="003414B1">
      <w:pPr>
        <w:pStyle w:val="Heading1"/>
        <w:jc w:val="left"/>
        <w:rPr>
          <w:szCs w:val="22"/>
        </w:rPr>
      </w:pPr>
      <w:r w:rsidRPr="00CB6E4C">
        <w:rPr>
          <w:szCs w:val="22"/>
        </w:rPr>
        <w:t>BILLING AND PAYMENTS</w:t>
      </w: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You will be expected to pay for each session at the time it is held, unless we agree otherwise or unless you have insurance coverage that requires another arrangement. Payment schedules for other professional services will be agreed to when they are requested.  In circumstances of unusual financial hardship, I may be willing to negotiate a fee adjustment or payment installment plan.</w:t>
      </w:r>
    </w:p>
    <w:p w:rsidR="003414B1" w:rsidRPr="00CB6E4C" w:rsidRDefault="003414B1" w:rsidP="003414B1">
      <w:pPr>
        <w:rPr>
          <w:rFonts w:ascii="Times New Roman" w:hAnsi="Times New Roman"/>
          <w:sz w:val="22"/>
          <w:szCs w:val="22"/>
        </w:rPr>
      </w:pP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 xml:space="preserve">If your account has not been paid for more than 60 days and arrangements for payment have not been agreed upon, I have the option of using legal means to secure the payment. This may involve hiring a collection agency or going through small claims court which will require me to disclose otherwise confidential information. In most collection situations, the only information I release regarding a patient’s treatment is his/her name, the nature of services provided, and the amount due.  If such legal action is necessary, the costs of bringing that proceeding will be included in the claim. </w:t>
      </w:r>
    </w:p>
    <w:p w:rsidR="003414B1" w:rsidRPr="00CB6E4C" w:rsidRDefault="003414B1" w:rsidP="003414B1">
      <w:pPr>
        <w:rPr>
          <w:rFonts w:ascii="Times New Roman" w:hAnsi="Times New Roman"/>
          <w:sz w:val="22"/>
          <w:szCs w:val="22"/>
        </w:rPr>
      </w:pPr>
    </w:p>
    <w:p w:rsidR="003414B1" w:rsidRPr="00CB6E4C" w:rsidRDefault="003414B1" w:rsidP="003414B1">
      <w:pPr>
        <w:pStyle w:val="Heading1"/>
        <w:jc w:val="left"/>
        <w:rPr>
          <w:szCs w:val="22"/>
        </w:rPr>
      </w:pPr>
      <w:r w:rsidRPr="00CB6E4C">
        <w:rPr>
          <w:szCs w:val="22"/>
        </w:rPr>
        <w:t>INSURANCE REIMBURSEMENT</w:t>
      </w: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 xml:space="preserve">In order for us to set realistic treatment goals and priorities, it is important to evaluate what resources you have available to pay for your treatment. If you have a health insurance policy, it will usually provide some coverage for mental health treatment. I will fill out forms and provide you with whatever assistance I can in helping you receive the benefits to which you are entitled; however, you (not your insurance company) are responsible for full payment of my fees. It is very important that you find out exactly what mental health services your insurance policy covers. </w:t>
      </w:r>
    </w:p>
    <w:p w:rsidR="003414B1" w:rsidRPr="00CB6E4C" w:rsidRDefault="003414B1" w:rsidP="003414B1">
      <w:pPr>
        <w:rPr>
          <w:rFonts w:ascii="Times New Roman" w:hAnsi="Times New Roman"/>
          <w:sz w:val="22"/>
          <w:szCs w:val="22"/>
        </w:rPr>
      </w:pPr>
    </w:p>
    <w:p w:rsidR="003414B1" w:rsidRPr="00CB6E4C" w:rsidRDefault="003414B1" w:rsidP="003414B1">
      <w:pPr>
        <w:pStyle w:val="BodyText2"/>
        <w:jc w:val="left"/>
        <w:rPr>
          <w:szCs w:val="22"/>
        </w:rPr>
      </w:pPr>
      <w:r w:rsidRPr="00CB6E4C">
        <w:rPr>
          <w:szCs w:val="22"/>
        </w:rPr>
        <w:t xml:space="preserve">You should carefully read the section in your insurance coverage booklet that describes mental health services. If you have questions about the coverage, call your plan administrator. Of course, I will provide you with whatever information I can based on my experience and will be happy to help you in understanding the information you receive from your insurance company. If it is necessary to clear confusion, I will be willing to call the company on your behalf. </w:t>
      </w:r>
    </w:p>
    <w:p w:rsidR="003414B1" w:rsidRPr="00CB6E4C" w:rsidRDefault="003414B1" w:rsidP="003414B1">
      <w:pPr>
        <w:pStyle w:val="BodyText2"/>
        <w:jc w:val="left"/>
        <w:rPr>
          <w:szCs w:val="22"/>
        </w:rPr>
      </w:pP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 xml:space="preserve">Due to the rising costs of health care, insurance benefits have increasingly become more complex. It is sometimes difficult to determine exactly how much mental health coverage is available. “Managed Health Care” plans such as HMOs and PPOs </w:t>
      </w:r>
      <w:r w:rsidR="00C13E20">
        <w:rPr>
          <w:rFonts w:ascii="Times New Roman" w:hAnsi="Times New Roman"/>
          <w:sz w:val="22"/>
          <w:szCs w:val="22"/>
        </w:rPr>
        <w:t>sometimes</w:t>
      </w:r>
      <w:r w:rsidRPr="00CB6E4C">
        <w:rPr>
          <w:rFonts w:ascii="Times New Roman" w:hAnsi="Times New Roman"/>
          <w:sz w:val="22"/>
          <w:szCs w:val="22"/>
        </w:rPr>
        <w:t xml:space="preserve"> require authorization before they provide reimbursement for mental health services. These plans are often limited to short-term treatment approaches designed to work out specific problems that interfere with a person’s usual level of functioning. It may be necessary to seek approval for more therapy after a certain number of sessions. While much can be accomplished in short-term therapy, some patients feel that they need more services after insurance benefits end. [Some managed-care plans will not allow me to provide services to you once your benefits end. If this is the case, I will do my best to find another provider who will help you continue your psychotherapy.]</w:t>
      </w:r>
    </w:p>
    <w:p w:rsidR="003414B1" w:rsidRPr="00CB6E4C" w:rsidRDefault="003414B1" w:rsidP="003414B1">
      <w:pPr>
        <w:rPr>
          <w:rFonts w:ascii="Times New Roman" w:hAnsi="Times New Roman"/>
          <w:sz w:val="22"/>
          <w:szCs w:val="22"/>
        </w:rPr>
      </w:pPr>
    </w:p>
    <w:p w:rsidR="003414B1" w:rsidRPr="00CB6E4C" w:rsidRDefault="003414B1" w:rsidP="003414B1">
      <w:pPr>
        <w:pStyle w:val="BodyText2"/>
        <w:jc w:val="left"/>
        <w:rPr>
          <w:szCs w:val="22"/>
        </w:rPr>
      </w:pPr>
      <w:r w:rsidRPr="00CB6E4C">
        <w:rPr>
          <w:szCs w:val="22"/>
        </w:rPr>
        <w:t xml:space="preserve">You should also be aware that your contract with your health insurance company requires that you authorize me to provide it with information relevant to the services that I provide to you. If you are </w:t>
      </w:r>
      <w:r w:rsidRPr="00CB6E4C">
        <w:rPr>
          <w:szCs w:val="22"/>
        </w:rPr>
        <w:lastRenderedPageBreak/>
        <w:t xml:space="preserve">seeking reimbursement for services under your health insurance policy, you will be required to sign an authorization form that allows me to provide such information.  I am required to provide a clinical diagnosis. Sometimes I am required to provide additional clinical information such as treatment plans or summaries, or copies of your entire Clinical Record. In such situations, I will make every effort to release only the minimum information about you that is necessary for the purpose requested. This information will become part of the insurance company files and will probably be stored in a computer. Though all insurance companies claim to keep such information confidential, I have no control over what they do with it once it is in their hands. In some cases, they may share the information with a national medical information databank. I will provide you with a copy of any report I submit, if you request it. </w:t>
      </w:r>
    </w:p>
    <w:p w:rsidR="003414B1" w:rsidRPr="00CB6E4C" w:rsidRDefault="003414B1" w:rsidP="003414B1">
      <w:pPr>
        <w:rPr>
          <w:rFonts w:ascii="Times New Roman" w:hAnsi="Times New Roman"/>
          <w:sz w:val="22"/>
          <w:szCs w:val="22"/>
        </w:rPr>
      </w:pP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 xml:space="preserve">Once we have all of the information about your insurance coverage, we will discuss what we can expect to accomplish with the benefits that are available and what will happen if they run out before you feel ready to end your sessions. It is important to remember that you always have the right to pay for my services yourself to avoid the problems described above [unless prohibited by contract]. </w:t>
      </w:r>
    </w:p>
    <w:p w:rsidR="003414B1" w:rsidRPr="00CB6E4C" w:rsidRDefault="003414B1" w:rsidP="003414B1">
      <w:pPr>
        <w:pStyle w:val="Heading2"/>
        <w:rPr>
          <w:color w:val="auto"/>
          <w:sz w:val="22"/>
          <w:szCs w:val="22"/>
        </w:rPr>
      </w:pPr>
      <w:r w:rsidRPr="00CB6E4C">
        <w:rPr>
          <w:color w:val="auto"/>
          <w:sz w:val="22"/>
          <w:szCs w:val="22"/>
        </w:rPr>
        <w:t>PROFESSIONAL RECORDS</w:t>
      </w:r>
    </w:p>
    <w:p w:rsidR="003414B1" w:rsidRPr="00CB6E4C" w:rsidRDefault="003414B1" w:rsidP="003414B1">
      <w:pPr>
        <w:pStyle w:val="BodyText2"/>
        <w:jc w:val="left"/>
        <w:rPr>
          <w:szCs w:val="22"/>
        </w:rPr>
      </w:pPr>
      <w:r w:rsidRPr="00CB6E4C">
        <w:rPr>
          <w:szCs w:val="22"/>
        </w:rPr>
        <w:t>You should be aware that, pursuant to HIPAA, I keep Protected Health Information about you in two sets of professional records. One set constitutes your Clinical Record. It includes information about your reasons for seeking therapy, a description of the ways in which your problem impacts on your life, your diagnosis, the goals that we set for treatment, your progress towards those goals, your medical and social history, your treatment history, any past treatment records that I receive from other providers, reports of any professional consultations, your billing records, and any reports that have been sent to anyone, including reports to your insurance carrier. In addition, I also keep a set of Psychotherapy Notes. These Notes are for my own use and are designed to assist me in providing you with the best treatment. While the contents of Psychotherapy Notes vary from client to client, they can include the contents of our conversations, my analysis of those conversations, and how they impact on your therapy. They also contain particularly sensitive information that you may reveal to me that is not required to be included in your Clinical Record. These Psychotherapy Notes are kept separate from your Clinical Record. While insurance companies can request and receive a copy of your Clinical Record, they cannot receive a copy of your Psychotherapy Notes without your Authorization. Insurance companies cannot require your Authorization as a condition of coverage nor penalize you in any way for your refusal. You may examine and/or receive a copy of both sets of records, if you request it in writing. Because these are professional records, they can be misinterpreted and/or upsetting to untrained readers. For this reason, I recommend that you initially review them in my presence, or have them forwarded to another mental health professional so you can discuss the contents.</w:t>
      </w:r>
    </w:p>
    <w:p w:rsidR="003414B1" w:rsidRPr="00CB6E4C" w:rsidRDefault="003414B1" w:rsidP="003414B1">
      <w:pPr>
        <w:pStyle w:val="BodyText2"/>
        <w:jc w:val="left"/>
        <w:rPr>
          <w:szCs w:val="22"/>
        </w:rPr>
      </w:pPr>
    </w:p>
    <w:p w:rsidR="003414B1" w:rsidRPr="00CB6E4C" w:rsidRDefault="003414B1" w:rsidP="003414B1">
      <w:pPr>
        <w:pStyle w:val="BodyText2"/>
        <w:jc w:val="left"/>
        <w:rPr>
          <w:b/>
          <w:szCs w:val="22"/>
        </w:rPr>
      </w:pPr>
      <w:r w:rsidRPr="00CB6E4C">
        <w:rPr>
          <w:b/>
          <w:szCs w:val="22"/>
        </w:rPr>
        <w:t>PATIENT RIGHTS</w:t>
      </w:r>
    </w:p>
    <w:p w:rsidR="003414B1" w:rsidRPr="00C13E20" w:rsidRDefault="003414B1" w:rsidP="00C13E20">
      <w:pPr>
        <w:pStyle w:val="Heading2"/>
        <w:rPr>
          <w:rFonts w:ascii="Times New Roman" w:hAnsi="Times New Roman" w:cs="Times New Roman"/>
          <w:b w:val="0"/>
          <w:sz w:val="22"/>
          <w:szCs w:val="22"/>
        </w:rPr>
      </w:pPr>
      <w:r w:rsidRPr="00CB6E4C">
        <w:rPr>
          <w:rFonts w:ascii="Times New Roman" w:hAnsi="Times New Roman" w:cs="Times New Roman"/>
          <w:b w:val="0"/>
          <w:color w:val="auto"/>
          <w:sz w:val="22"/>
          <w:szCs w:val="22"/>
        </w:rPr>
        <w:t>HIPAA provides you with several new or expanded rights with regard to your Clinical Records and disclosures of protected health information. These rights include requesting that I amend your record; requesting restrictions on what information from your Clinical Records is disclosed to others; requesting an accounting of most disclosures of protected health information that you have neither consented to nor authorized; determining the location to which protected information disclosures are sent; having any complaints you make about my policies and procedures recorded in your records; and the right to a paper copy of this Agreement, the attached Notice form, and my privacy policies and procedures. I am happy to discuss any of these rights with you.</w:t>
      </w:r>
      <w:bookmarkStart w:id="0" w:name="_GoBack"/>
      <w:bookmarkEnd w:id="0"/>
    </w:p>
    <w:p w:rsidR="003414B1" w:rsidRPr="00CB6E4C" w:rsidRDefault="003414B1" w:rsidP="003414B1">
      <w:pPr>
        <w:pStyle w:val="Heading2"/>
        <w:rPr>
          <w:color w:val="auto"/>
          <w:sz w:val="22"/>
          <w:szCs w:val="22"/>
        </w:rPr>
      </w:pPr>
      <w:r w:rsidRPr="00CB6E4C">
        <w:rPr>
          <w:color w:val="auto"/>
          <w:sz w:val="22"/>
          <w:szCs w:val="22"/>
        </w:rPr>
        <w:t xml:space="preserve">LIMITS ON CONFIDENTIALITY </w:t>
      </w:r>
    </w:p>
    <w:p w:rsidR="003414B1" w:rsidRPr="00CB6E4C" w:rsidRDefault="003414B1" w:rsidP="003414B1">
      <w:pPr>
        <w:tabs>
          <w:tab w:val="left" w:pos="7680"/>
        </w:tabs>
        <w:rPr>
          <w:rFonts w:ascii="Times New Roman" w:hAnsi="Times New Roman"/>
          <w:sz w:val="22"/>
          <w:szCs w:val="22"/>
        </w:rPr>
      </w:pPr>
      <w:r w:rsidRPr="00CB6E4C">
        <w:rPr>
          <w:rFonts w:ascii="Times New Roman" w:hAnsi="Times New Roman"/>
          <w:sz w:val="22"/>
          <w:szCs w:val="22"/>
        </w:rPr>
        <w:t xml:space="preserve">The law protects the privacy of all communications between a patient and a psychologist. In most situations, I can only release information about your treatment to others if you sign a written Authorization form that meets certain legal requirements imposed by HIPAA and/or Illinois law. </w:t>
      </w:r>
      <w:r w:rsidRPr="00CB6E4C">
        <w:rPr>
          <w:rFonts w:ascii="Times New Roman" w:hAnsi="Times New Roman"/>
          <w:sz w:val="22"/>
          <w:szCs w:val="22"/>
        </w:rPr>
        <w:lastRenderedPageBreak/>
        <w:t>However, in the following situations, no authorization is required:</w:t>
      </w:r>
    </w:p>
    <w:p w:rsidR="003414B1" w:rsidRPr="00CB6E4C" w:rsidRDefault="003414B1" w:rsidP="003414B1">
      <w:pPr>
        <w:tabs>
          <w:tab w:val="left" w:pos="7680"/>
        </w:tabs>
        <w:rPr>
          <w:rFonts w:ascii="Times New Roman" w:hAnsi="Times New Roman"/>
          <w:sz w:val="22"/>
          <w:szCs w:val="22"/>
        </w:rPr>
      </w:pPr>
    </w:p>
    <w:p w:rsidR="003414B1" w:rsidRPr="00CB6E4C" w:rsidRDefault="003414B1" w:rsidP="003414B1">
      <w:pPr>
        <w:widowControl/>
        <w:numPr>
          <w:ilvl w:val="0"/>
          <w:numId w:val="1"/>
        </w:numPr>
        <w:tabs>
          <w:tab w:val="left" w:pos="720"/>
        </w:tabs>
        <w:overflowPunct w:val="0"/>
        <w:textAlignment w:val="baseline"/>
        <w:rPr>
          <w:rFonts w:ascii="Times New Roman" w:hAnsi="Times New Roman"/>
          <w:sz w:val="22"/>
          <w:szCs w:val="22"/>
        </w:rPr>
      </w:pPr>
      <w:r w:rsidRPr="00CB6E4C">
        <w:rPr>
          <w:rFonts w:ascii="Times New Roman" w:hAnsi="Times New Roman"/>
          <w:sz w:val="22"/>
          <w:szCs w:val="22"/>
        </w:rPr>
        <w:t xml:space="preserve">I may occasionally find it helpful to consult other health and mental health professionals about a case. During a consultation, I make every effort to avoid revealing the identity of my patient. The other professionals are also legally bound to keep the information confidential. If you don’t object, I will not tell you about these consultations unless I feel that it is important to our work together. I will note all consultations in your Clinical Record (which is called “PHI” in my Notice of Psychologist’s Policies and Practices to Protect the Privacy of Your Health Information).  </w:t>
      </w:r>
    </w:p>
    <w:p w:rsidR="003414B1" w:rsidRPr="00CB6E4C" w:rsidRDefault="003414B1" w:rsidP="003414B1">
      <w:pPr>
        <w:widowControl/>
        <w:tabs>
          <w:tab w:val="left" w:pos="720"/>
        </w:tabs>
        <w:overflowPunct w:val="0"/>
        <w:textAlignment w:val="baseline"/>
        <w:rPr>
          <w:rFonts w:ascii="Times New Roman" w:hAnsi="Times New Roman"/>
          <w:sz w:val="22"/>
          <w:szCs w:val="22"/>
        </w:rPr>
      </w:pPr>
    </w:p>
    <w:p w:rsidR="003414B1" w:rsidRPr="00CB6E4C" w:rsidRDefault="003414B1" w:rsidP="003414B1">
      <w:pPr>
        <w:widowControl/>
        <w:numPr>
          <w:ilvl w:val="0"/>
          <w:numId w:val="1"/>
        </w:numPr>
        <w:tabs>
          <w:tab w:val="left" w:pos="720"/>
        </w:tabs>
        <w:overflowPunct w:val="0"/>
        <w:textAlignment w:val="baseline"/>
        <w:rPr>
          <w:rFonts w:ascii="Times New Roman" w:hAnsi="Times New Roman"/>
          <w:sz w:val="22"/>
          <w:szCs w:val="22"/>
        </w:rPr>
      </w:pPr>
      <w:r w:rsidRPr="00CB6E4C">
        <w:rPr>
          <w:rFonts w:ascii="Times New Roman" w:hAnsi="Times New Roman"/>
          <w:sz w:val="22"/>
          <w:szCs w:val="22"/>
        </w:rPr>
        <w:t xml:space="preserve">Disclosures required by health insurers or to collect overdue fees are discussed elsewhere in this Agreement. </w:t>
      </w:r>
    </w:p>
    <w:p w:rsidR="003414B1" w:rsidRPr="00CB6E4C" w:rsidRDefault="003414B1" w:rsidP="003414B1">
      <w:pPr>
        <w:rPr>
          <w:rFonts w:ascii="Times New Roman" w:hAnsi="Times New Roman"/>
          <w:sz w:val="22"/>
          <w:szCs w:val="22"/>
        </w:rPr>
      </w:pPr>
    </w:p>
    <w:p w:rsidR="003414B1" w:rsidRPr="00CB6E4C" w:rsidRDefault="003414B1" w:rsidP="003414B1">
      <w:pPr>
        <w:widowControl/>
        <w:numPr>
          <w:ilvl w:val="0"/>
          <w:numId w:val="1"/>
        </w:numPr>
        <w:tabs>
          <w:tab w:val="left" w:pos="720"/>
        </w:tabs>
        <w:overflowPunct w:val="0"/>
        <w:textAlignment w:val="baseline"/>
        <w:rPr>
          <w:rFonts w:ascii="Times New Roman" w:hAnsi="Times New Roman"/>
          <w:sz w:val="22"/>
          <w:szCs w:val="22"/>
        </w:rPr>
      </w:pPr>
      <w:r w:rsidRPr="00CB6E4C">
        <w:rPr>
          <w:rFonts w:ascii="Times New Roman" w:hAnsi="Times New Roman"/>
          <w:sz w:val="22"/>
          <w:szCs w:val="22"/>
        </w:rPr>
        <w:t>If you are involved in a court proceeding and a request is made for information concerning your diagnosis and treatment, such information is protected by the psychologist-patient privilege law. I cannot disclose any information without a court order.  If you are involved in or contemplating litigation, you should consult with your attorney to determine whether a court would be likely to order me to disclose information.</w:t>
      </w:r>
    </w:p>
    <w:p w:rsidR="003414B1" w:rsidRPr="00CB6E4C" w:rsidRDefault="003414B1" w:rsidP="003414B1">
      <w:pPr>
        <w:pStyle w:val="ListParagraph"/>
        <w:rPr>
          <w:rFonts w:ascii="Times New Roman" w:hAnsi="Times New Roman"/>
          <w:sz w:val="22"/>
          <w:szCs w:val="22"/>
        </w:rPr>
      </w:pPr>
    </w:p>
    <w:p w:rsidR="003414B1" w:rsidRPr="00CB6E4C" w:rsidRDefault="003414B1" w:rsidP="003414B1">
      <w:pPr>
        <w:pStyle w:val="BodyText2"/>
        <w:numPr>
          <w:ilvl w:val="0"/>
          <w:numId w:val="1"/>
        </w:numPr>
        <w:tabs>
          <w:tab w:val="left" w:pos="720"/>
        </w:tabs>
        <w:jc w:val="left"/>
        <w:rPr>
          <w:szCs w:val="22"/>
        </w:rPr>
      </w:pPr>
      <w:r w:rsidRPr="00CB6E4C">
        <w:rPr>
          <w:szCs w:val="22"/>
        </w:rPr>
        <w:t>If a government agency is requesting the information for health oversight activities, I may be required to provide it for them.</w:t>
      </w:r>
    </w:p>
    <w:p w:rsidR="003414B1" w:rsidRPr="00CB6E4C" w:rsidRDefault="003414B1" w:rsidP="003414B1">
      <w:pPr>
        <w:pStyle w:val="BodyText2"/>
        <w:numPr>
          <w:ilvl w:val="12"/>
          <w:numId w:val="0"/>
        </w:numPr>
        <w:jc w:val="left"/>
        <w:rPr>
          <w:szCs w:val="22"/>
        </w:rPr>
      </w:pPr>
    </w:p>
    <w:p w:rsidR="003414B1" w:rsidRPr="00CB6E4C" w:rsidRDefault="003414B1" w:rsidP="003414B1">
      <w:pPr>
        <w:pStyle w:val="BodyText2"/>
        <w:numPr>
          <w:ilvl w:val="0"/>
          <w:numId w:val="1"/>
        </w:numPr>
        <w:tabs>
          <w:tab w:val="left" w:pos="720"/>
        </w:tabs>
        <w:jc w:val="left"/>
        <w:rPr>
          <w:szCs w:val="22"/>
        </w:rPr>
      </w:pPr>
      <w:r w:rsidRPr="00CB6E4C">
        <w:rPr>
          <w:szCs w:val="22"/>
        </w:rPr>
        <w:t>If a patient files a complaint or lawsuit against me, I may disclose relevant information regarding that patient in order to defend myself.</w:t>
      </w:r>
    </w:p>
    <w:p w:rsidR="003414B1" w:rsidRPr="00CB6E4C" w:rsidRDefault="003414B1" w:rsidP="003414B1">
      <w:pPr>
        <w:pStyle w:val="BodyText2"/>
        <w:numPr>
          <w:ilvl w:val="12"/>
          <w:numId w:val="0"/>
        </w:numPr>
        <w:jc w:val="left"/>
        <w:rPr>
          <w:szCs w:val="22"/>
        </w:rPr>
      </w:pPr>
    </w:p>
    <w:p w:rsidR="003414B1" w:rsidRPr="00CB6E4C" w:rsidRDefault="003414B1" w:rsidP="003414B1">
      <w:pPr>
        <w:pStyle w:val="BodyText2"/>
        <w:numPr>
          <w:ilvl w:val="0"/>
          <w:numId w:val="1"/>
        </w:numPr>
        <w:tabs>
          <w:tab w:val="left" w:pos="720"/>
        </w:tabs>
        <w:jc w:val="left"/>
        <w:rPr>
          <w:szCs w:val="22"/>
        </w:rPr>
      </w:pPr>
      <w:r w:rsidRPr="00CB6E4C">
        <w:rPr>
          <w:szCs w:val="22"/>
        </w:rPr>
        <w:t xml:space="preserve">If you file a worker’s compensation claim, and I am rendering treatment or services in accordance with the provisions of Illinois Workers’ Compensation law, I must, upon appropriate request, provide a copy of your record to your employer or his/her appropriate designee.  </w:t>
      </w:r>
    </w:p>
    <w:p w:rsidR="003414B1" w:rsidRPr="00CB6E4C" w:rsidRDefault="003414B1" w:rsidP="003414B1">
      <w:pPr>
        <w:numPr>
          <w:ilvl w:val="12"/>
          <w:numId w:val="0"/>
        </w:numPr>
        <w:rPr>
          <w:rFonts w:ascii="Times New Roman" w:hAnsi="Times New Roman"/>
          <w:sz w:val="22"/>
          <w:szCs w:val="22"/>
        </w:rPr>
      </w:pPr>
    </w:p>
    <w:p w:rsidR="003414B1" w:rsidRPr="00CB6E4C" w:rsidRDefault="003414B1" w:rsidP="003414B1">
      <w:pPr>
        <w:pStyle w:val="BodyText2"/>
        <w:numPr>
          <w:ilvl w:val="12"/>
          <w:numId w:val="0"/>
        </w:numPr>
        <w:jc w:val="left"/>
        <w:rPr>
          <w:szCs w:val="22"/>
        </w:rPr>
      </w:pPr>
      <w:r w:rsidRPr="00CB6E4C">
        <w:rPr>
          <w:szCs w:val="22"/>
        </w:rPr>
        <w:t xml:space="preserve">There are some situations in which I am legally obligated to take actions, which I believe are necessary to attempt to protect others from harm and I may have to reveal some information about a patient’s treatment. These situations are unusual in my practice. </w:t>
      </w:r>
    </w:p>
    <w:p w:rsidR="003414B1" w:rsidRPr="00CB6E4C" w:rsidRDefault="003414B1" w:rsidP="003414B1">
      <w:pPr>
        <w:pStyle w:val="BodyText2"/>
        <w:numPr>
          <w:ilvl w:val="12"/>
          <w:numId w:val="0"/>
        </w:numPr>
        <w:jc w:val="left"/>
        <w:rPr>
          <w:szCs w:val="22"/>
        </w:rPr>
      </w:pPr>
    </w:p>
    <w:p w:rsidR="003414B1" w:rsidRPr="00CB6E4C" w:rsidRDefault="003414B1" w:rsidP="003414B1">
      <w:pPr>
        <w:pStyle w:val="BodyText2"/>
        <w:numPr>
          <w:ilvl w:val="0"/>
          <w:numId w:val="2"/>
        </w:numPr>
        <w:tabs>
          <w:tab w:val="left" w:pos="720"/>
        </w:tabs>
        <w:jc w:val="left"/>
        <w:rPr>
          <w:szCs w:val="22"/>
        </w:rPr>
      </w:pPr>
      <w:r w:rsidRPr="00CB6E4C">
        <w:rPr>
          <w:szCs w:val="22"/>
        </w:rPr>
        <w:t>If I have reasonable cause to believe that a child under 18 known to me in my professional capacity may be an abused child or a neglected child, the law requires that I file a report with the local office of the Department of Children and Family Services. Once such a report is filed, I may be required to provide additional information.</w:t>
      </w:r>
    </w:p>
    <w:p w:rsidR="003414B1" w:rsidRPr="00CB6E4C" w:rsidRDefault="003414B1" w:rsidP="003414B1">
      <w:pPr>
        <w:pStyle w:val="BodyText2"/>
        <w:numPr>
          <w:ilvl w:val="12"/>
          <w:numId w:val="0"/>
        </w:numPr>
        <w:ind w:left="1080"/>
        <w:jc w:val="left"/>
        <w:rPr>
          <w:szCs w:val="22"/>
        </w:rPr>
      </w:pPr>
    </w:p>
    <w:p w:rsidR="003414B1" w:rsidRPr="00CB6E4C" w:rsidRDefault="003414B1" w:rsidP="003414B1">
      <w:pPr>
        <w:pStyle w:val="BodyText2"/>
        <w:numPr>
          <w:ilvl w:val="0"/>
          <w:numId w:val="2"/>
        </w:numPr>
        <w:tabs>
          <w:tab w:val="left" w:pos="720"/>
        </w:tabs>
        <w:jc w:val="left"/>
        <w:rPr>
          <w:szCs w:val="22"/>
        </w:rPr>
      </w:pPr>
      <w:r w:rsidRPr="00CB6E4C">
        <w:rPr>
          <w:szCs w:val="22"/>
        </w:rPr>
        <w:t>If I have reason to believe that an adult over the age of 60 living in a domestic situation has been abused or neglected in the preceding 12 months, the law requires that I file a report with the agency designated to receive such reports by the Department of Aging. Once such a report is filed, I may be required to provide additional information.</w:t>
      </w:r>
    </w:p>
    <w:p w:rsidR="003414B1" w:rsidRPr="00CB6E4C" w:rsidRDefault="003414B1" w:rsidP="003414B1">
      <w:pPr>
        <w:pStyle w:val="BodyText2"/>
        <w:numPr>
          <w:ilvl w:val="12"/>
          <w:numId w:val="0"/>
        </w:numPr>
        <w:tabs>
          <w:tab w:val="left" w:pos="720"/>
        </w:tabs>
        <w:ind w:left="720" w:hanging="360"/>
        <w:jc w:val="left"/>
        <w:rPr>
          <w:szCs w:val="22"/>
        </w:rPr>
      </w:pPr>
    </w:p>
    <w:p w:rsidR="003414B1" w:rsidRPr="00CB6E4C" w:rsidRDefault="003414B1" w:rsidP="003414B1">
      <w:pPr>
        <w:pStyle w:val="BodyText2"/>
        <w:numPr>
          <w:ilvl w:val="0"/>
          <w:numId w:val="2"/>
        </w:numPr>
        <w:tabs>
          <w:tab w:val="left" w:pos="720"/>
        </w:tabs>
        <w:jc w:val="left"/>
        <w:rPr>
          <w:szCs w:val="22"/>
        </w:rPr>
      </w:pPr>
      <w:r w:rsidRPr="00CB6E4C">
        <w:rPr>
          <w:szCs w:val="22"/>
        </w:rPr>
        <w:t>If you have made a specific threat or violence against another or if I believe that you present a clear, imminent risk of serious physical harm to another, I may be required disclose information in order to take protective actions. These actions may include notifying the potential victim, contacting the police, or seeking hospitalization your hospitalization.</w:t>
      </w:r>
    </w:p>
    <w:p w:rsidR="003414B1" w:rsidRPr="00CB6E4C" w:rsidRDefault="003414B1" w:rsidP="003414B1">
      <w:pPr>
        <w:pStyle w:val="BodyText2"/>
        <w:numPr>
          <w:ilvl w:val="12"/>
          <w:numId w:val="0"/>
        </w:numPr>
        <w:tabs>
          <w:tab w:val="left" w:pos="720"/>
        </w:tabs>
        <w:ind w:left="720" w:hanging="360"/>
        <w:jc w:val="left"/>
        <w:rPr>
          <w:szCs w:val="22"/>
        </w:rPr>
      </w:pPr>
    </w:p>
    <w:p w:rsidR="003414B1" w:rsidRPr="00CB6E4C" w:rsidRDefault="003414B1" w:rsidP="003414B1">
      <w:pPr>
        <w:pStyle w:val="BodyText2"/>
        <w:numPr>
          <w:ilvl w:val="0"/>
          <w:numId w:val="2"/>
        </w:numPr>
        <w:tabs>
          <w:tab w:val="left" w:pos="720"/>
        </w:tabs>
        <w:jc w:val="left"/>
        <w:rPr>
          <w:szCs w:val="22"/>
        </w:rPr>
      </w:pPr>
      <w:r w:rsidRPr="00CB6E4C">
        <w:rPr>
          <w:szCs w:val="22"/>
        </w:rPr>
        <w:t xml:space="preserve">If I believe that you present a clear, imminent risk of serious physical or mental injury or death to yourself, I may be required to disclose information in order to take protective actions. These </w:t>
      </w:r>
      <w:r w:rsidRPr="00CB6E4C">
        <w:rPr>
          <w:szCs w:val="22"/>
        </w:rPr>
        <w:lastRenderedPageBreak/>
        <w:t>actions may include seeking your hospitalization or contacting family members or others who can assist in protecting you.</w:t>
      </w:r>
    </w:p>
    <w:p w:rsidR="003414B1" w:rsidRPr="00CB6E4C" w:rsidRDefault="003414B1" w:rsidP="003414B1">
      <w:pPr>
        <w:widowControl/>
        <w:spacing w:before="57"/>
        <w:rPr>
          <w:rFonts w:ascii="Times New Roman" w:hAnsi="Times New Roman"/>
          <w:sz w:val="22"/>
          <w:szCs w:val="22"/>
        </w:rPr>
      </w:pPr>
    </w:p>
    <w:p w:rsidR="003414B1" w:rsidRPr="00CB6E4C" w:rsidRDefault="003414B1" w:rsidP="003414B1">
      <w:pPr>
        <w:widowControl/>
        <w:rPr>
          <w:rFonts w:ascii="Times New Roman" w:hAnsi="Times New Roman"/>
          <w:sz w:val="22"/>
          <w:szCs w:val="22"/>
        </w:rPr>
      </w:pPr>
      <w:r w:rsidRPr="00CB6E4C">
        <w:rPr>
          <w:rFonts w:ascii="Times New Roman" w:hAnsi="Times New Roman"/>
          <w:sz w:val="22"/>
          <w:szCs w:val="22"/>
        </w:rPr>
        <w:t>These situations have rarely arisen in my practice.  Should such a situation occur, I will try to fully discuss it with you before taking any action and I will limit my disclosure to what is necessary.</w:t>
      </w:r>
    </w:p>
    <w:p w:rsidR="003414B1" w:rsidRPr="00CB6E4C" w:rsidRDefault="003414B1" w:rsidP="003414B1">
      <w:pPr>
        <w:pStyle w:val="BodyText2"/>
        <w:jc w:val="left"/>
        <w:rPr>
          <w:szCs w:val="22"/>
        </w:rPr>
      </w:pPr>
    </w:p>
    <w:p w:rsidR="003414B1" w:rsidRPr="00CB6E4C" w:rsidRDefault="003414B1" w:rsidP="003414B1">
      <w:pPr>
        <w:rPr>
          <w:rFonts w:ascii="Times New Roman" w:hAnsi="Times New Roman"/>
          <w:sz w:val="22"/>
          <w:szCs w:val="22"/>
        </w:rPr>
      </w:pPr>
      <w:r w:rsidRPr="00CB6E4C">
        <w:rPr>
          <w:rFonts w:ascii="Times New Roman" w:hAnsi="Times New Roman"/>
          <w:sz w:val="22"/>
          <w:szCs w:val="22"/>
        </w:rPr>
        <w:t>While this written summary of exceptions to confidentiality should prove helpful in informing you about potential problems, it is important that we discuss any questions or concerns that you may have now or in the future. The laws governing confidentiality can be quite complex, and I am not an attorney. In situations where specific advice is required, formal legal advice may be needed.</w:t>
      </w:r>
    </w:p>
    <w:p w:rsidR="003414B1" w:rsidRPr="00CB6E4C" w:rsidRDefault="003414B1" w:rsidP="003414B1">
      <w:pPr>
        <w:widowControl/>
        <w:tabs>
          <w:tab w:val="left" w:pos="720"/>
        </w:tabs>
        <w:overflowPunct w:val="0"/>
        <w:ind w:left="720"/>
        <w:textAlignment w:val="baseline"/>
        <w:rPr>
          <w:rFonts w:ascii="Times New Roman" w:hAnsi="Times New Roman"/>
          <w:sz w:val="22"/>
          <w:szCs w:val="22"/>
        </w:rPr>
      </w:pPr>
    </w:p>
    <w:p w:rsidR="003414B1" w:rsidRPr="00CB6E4C" w:rsidRDefault="003414B1" w:rsidP="003414B1">
      <w:pPr>
        <w:rPr>
          <w:sz w:val="22"/>
          <w:szCs w:val="22"/>
        </w:rPr>
      </w:pPr>
    </w:p>
    <w:p w:rsidR="00FB264A" w:rsidRPr="00CB6E4C" w:rsidRDefault="00FB264A" w:rsidP="003414B1">
      <w:pPr>
        <w:pStyle w:val="Heading3"/>
        <w:jc w:val="center"/>
        <w:rPr>
          <w:sz w:val="22"/>
          <w:szCs w:val="22"/>
        </w:rPr>
      </w:pPr>
    </w:p>
    <w:sectPr w:rsidR="00FB264A" w:rsidRPr="00CB6E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7CF" w:rsidRDefault="004C67CF" w:rsidP="003F207A">
      <w:r>
        <w:separator/>
      </w:r>
    </w:p>
  </w:endnote>
  <w:endnote w:type="continuationSeparator" w:id="0">
    <w:p w:rsidR="004C67CF" w:rsidRDefault="004C67CF" w:rsidP="003F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7A" w:rsidRDefault="003F2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93455"/>
      <w:docPartObj>
        <w:docPartGallery w:val="Page Numbers (Bottom of Page)"/>
        <w:docPartUnique/>
      </w:docPartObj>
    </w:sdtPr>
    <w:sdtEndPr>
      <w:rPr>
        <w:noProof/>
      </w:rPr>
    </w:sdtEndPr>
    <w:sdtContent>
      <w:p w:rsidR="003F207A" w:rsidRDefault="003F207A">
        <w:pPr>
          <w:pStyle w:val="Footer"/>
          <w:jc w:val="right"/>
        </w:pPr>
        <w:r>
          <w:fldChar w:fldCharType="begin"/>
        </w:r>
        <w:r>
          <w:instrText xml:space="preserve"> PAGE   \* MERGEFORMAT </w:instrText>
        </w:r>
        <w:r>
          <w:fldChar w:fldCharType="separate"/>
        </w:r>
        <w:r w:rsidR="00C13E20">
          <w:rPr>
            <w:noProof/>
          </w:rPr>
          <w:t>6</w:t>
        </w:r>
        <w:r>
          <w:rPr>
            <w:noProof/>
          </w:rPr>
          <w:fldChar w:fldCharType="end"/>
        </w:r>
      </w:p>
    </w:sdtContent>
  </w:sdt>
  <w:p w:rsidR="003F207A" w:rsidRDefault="003F20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7A" w:rsidRDefault="003F2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7CF" w:rsidRDefault="004C67CF" w:rsidP="003F207A">
      <w:r>
        <w:separator/>
      </w:r>
    </w:p>
  </w:footnote>
  <w:footnote w:type="continuationSeparator" w:id="0">
    <w:p w:rsidR="004C67CF" w:rsidRDefault="004C67CF" w:rsidP="003F2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7A" w:rsidRDefault="003F2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7A" w:rsidRDefault="003F20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07A" w:rsidRDefault="003F2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B3C1874"/>
    <w:lvl w:ilvl="0">
      <w:numFmt w:val="bullet"/>
      <w:lvlText w:val="*"/>
      <w:lvlJc w:val="left"/>
    </w:lvl>
  </w:abstractNum>
  <w:abstractNum w:abstractNumId="1" w15:restartNumberingAfterBreak="0">
    <w:nsid w:val="4A8770C5"/>
    <w:multiLevelType w:val="hybridMultilevel"/>
    <w:tmpl w:val="F588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C179D"/>
    <w:multiLevelType w:val="hybridMultilevel"/>
    <w:tmpl w:val="45E4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D4"/>
    <w:rsid w:val="002627D1"/>
    <w:rsid w:val="002A7BA0"/>
    <w:rsid w:val="002B1040"/>
    <w:rsid w:val="003414B1"/>
    <w:rsid w:val="00373383"/>
    <w:rsid w:val="00395917"/>
    <w:rsid w:val="003F207A"/>
    <w:rsid w:val="00430606"/>
    <w:rsid w:val="004C67CF"/>
    <w:rsid w:val="005421C0"/>
    <w:rsid w:val="005E0357"/>
    <w:rsid w:val="00654719"/>
    <w:rsid w:val="007B01D4"/>
    <w:rsid w:val="00A27237"/>
    <w:rsid w:val="00A4258A"/>
    <w:rsid w:val="00B36A3F"/>
    <w:rsid w:val="00C04875"/>
    <w:rsid w:val="00C13E20"/>
    <w:rsid w:val="00CB6E4C"/>
    <w:rsid w:val="00F9770C"/>
    <w:rsid w:val="00FB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B8EC6-9D77-4FA3-83BD-0DE76CFD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D4"/>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7B01D4"/>
    <w:pPr>
      <w:keepNext/>
      <w:widowControl/>
      <w:overflowPunct w:val="0"/>
      <w:jc w:val="both"/>
      <w:textAlignment w:val="baseline"/>
      <w:outlineLvl w:val="0"/>
    </w:pPr>
    <w:rPr>
      <w:rFonts w:ascii="Times New Roman" w:hAnsi="Times New Roman"/>
      <w:b/>
      <w:sz w:val="22"/>
      <w:szCs w:val="20"/>
    </w:rPr>
  </w:style>
  <w:style w:type="paragraph" w:styleId="Heading2">
    <w:name w:val="heading 2"/>
    <w:basedOn w:val="Normal"/>
    <w:next w:val="Normal"/>
    <w:link w:val="Heading2Char"/>
    <w:uiPriority w:val="9"/>
    <w:unhideWhenUsed/>
    <w:qFormat/>
    <w:rsid w:val="007B01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B01D4"/>
    <w:pPr>
      <w:keepNext/>
      <w:widowControl/>
      <w:overflowPunct w:val="0"/>
      <w:spacing w:before="240" w:after="60"/>
      <w:textAlignment w:val="baseline"/>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1D4"/>
    <w:rPr>
      <w:rFonts w:ascii="Times New Roman" w:eastAsia="Times New Roman" w:hAnsi="Times New Roman" w:cs="Times New Roman"/>
      <w:b/>
      <w:szCs w:val="20"/>
    </w:rPr>
  </w:style>
  <w:style w:type="character" w:customStyle="1" w:styleId="Heading3Char">
    <w:name w:val="Heading 3 Char"/>
    <w:basedOn w:val="DefaultParagraphFont"/>
    <w:link w:val="Heading3"/>
    <w:rsid w:val="007B01D4"/>
    <w:rPr>
      <w:rFonts w:ascii="Arial" w:eastAsia="Times New Roman" w:hAnsi="Arial" w:cs="Times New Roman"/>
      <w:sz w:val="24"/>
      <w:szCs w:val="20"/>
    </w:rPr>
  </w:style>
  <w:style w:type="paragraph" w:styleId="Header">
    <w:name w:val="header"/>
    <w:basedOn w:val="Normal"/>
    <w:link w:val="HeaderChar"/>
    <w:semiHidden/>
    <w:rsid w:val="007B01D4"/>
    <w:pPr>
      <w:tabs>
        <w:tab w:val="center" w:pos="4320"/>
        <w:tab w:val="right" w:pos="8640"/>
      </w:tabs>
    </w:pPr>
  </w:style>
  <w:style w:type="character" w:customStyle="1" w:styleId="HeaderChar">
    <w:name w:val="Header Char"/>
    <w:basedOn w:val="DefaultParagraphFont"/>
    <w:link w:val="Header"/>
    <w:semiHidden/>
    <w:rsid w:val="007B01D4"/>
    <w:rPr>
      <w:rFonts w:ascii="Arial" w:eastAsia="Times New Roman" w:hAnsi="Arial" w:cs="Times New Roman"/>
      <w:sz w:val="24"/>
      <w:szCs w:val="24"/>
    </w:rPr>
  </w:style>
  <w:style w:type="paragraph" w:styleId="BodyText2">
    <w:name w:val="Body Text 2"/>
    <w:basedOn w:val="Normal"/>
    <w:link w:val="BodyText2Char"/>
    <w:semiHidden/>
    <w:rsid w:val="007B01D4"/>
    <w:pPr>
      <w:widowControl/>
      <w:overflowPunct w:val="0"/>
      <w:jc w:val="both"/>
      <w:textAlignment w:val="baseline"/>
    </w:pPr>
    <w:rPr>
      <w:rFonts w:ascii="Times New Roman" w:hAnsi="Times New Roman"/>
      <w:sz w:val="22"/>
      <w:szCs w:val="20"/>
    </w:rPr>
  </w:style>
  <w:style w:type="character" w:customStyle="1" w:styleId="BodyText2Char">
    <w:name w:val="Body Text 2 Char"/>
    <w:basedOn w:val="DefaultParagraphFont"/>
    <w:link w:val="BodyText2"/>
    <w:semiHidden/>
    <w:rsid w:val="007B01D4"/>
    <w:rPr>
      <w:rFonts w:ascii="Times New Roman" w:eastAsia="Times New Roman" w:hAnsi="Times New Roman" w:cs="Times New Roman"/>
      <w:szCs w:val="20"/>
    </w:rPr>
  </w:style>
  <w:style w:type="paragraph" w:customStyle="1" w:styleId="msoaddress">
    <w:name w:val="msoaddress"/>
    <w:rsid w:val="007B01D4"/>
    <w:pPr>
      <w:tabs>
        <w:tab w:val="left" w:pos="540"/>
      </w:tabs>
      <w:spacing w:after="0" w:line="240" w:lineRule="auto"/>
    </w:pPr>
    <w:rPr>
      <w:rFonts w:ascii="Tw Cen MT Condensed" w:eastAsia="Times New Roman" w:hAnsi="Tw Cen MT Condensed" w:cs="Times New Roman"/>
      <w:color w:val="000000"/>
      <w:kern w:val="28"/>
      <w:sz w:val="20"/>
      <w:szCs w:val="20"/>
    </w:rPr>
  </w:style>
  <w:style w:type="paragraph" w:styleId="BalloonText">
    <w:name w:val="Balloon Text"/>
    <w:basedOn w:val="Normal"/>
    <w:link w:val="BalloonTextChar"/>
    <w:uiPriority w:val="99"/>
    <w:semiHidden/>
    <w:unhideWhenUsed/>
    <w:rsid w:val="007B01D4"/>
    <w:rPr>
      <w:rFonts w:ascii="Tahoma" w:hAnsi="Tahoma" w:cs="Tahoma"/>
      <w:sz w:val="16"/>
      <w:szCs w:val="16"/>
    </w:rPr>
  </w:style>
  <w:style w:type="character" w:customStyle="1" w:styleId="BalloonTextChar">
    <w:name w:val="Balloon Text Char"/>
    <w:basedOn w:val="DefaultParagraphFont"/>
    <w:link w:val="BalloonText"/>
    <w:uiPriority w:val="99"/>
    <w:semiHidden/>
    <w:rsid w:val="007B01D4"/>
    <w:rPr>
      <w:rFonts w:ascii="Tahoma" w:eastAsia="Times New Roman" w:hAnsi="Tahoma" w:cs="Tahoma"/>
      <w:sz w:val="16"/>
      <w:szCs w:val="16"/>
    </w:rPr>
  </w:style>
  <w:style w:type="character" w:customStyle="1" w:styleId="Heading2Char">
    <w:name w:val="Heading 2 Char"/>
    <w:basedOn w:val="DefaultParagraphFont"/>
    <w:link w:val="Heading2"/>
    <w:uiPriority w:val="9"/>
    <w:rsid w:val="007B01D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B01D4"/>
    <w:pPr>
      <w:ind w:left="720"/>
      <w:contextualSpacing/>
    </w:pPr>
  </w:style>
  <w:style w:type="paragraph" w:styleId="Footer">
    <w:name w:val="footer"/>
    <w:basedOn w:val="Normal"/>
    <w:link w:val="FooterChar"/>
    <w:uiPriority w:val="99"/>
    <w:unhideWhenUsed/>
    <w:rsid w:val="003F207A"/>
    <w:pPr>
      <w:tabs>
        <w:tab w:val="center" w:pos="4680"/>
        <w:tab w:val="right" w:pos="9360"/>
      </w:tabs>
    </w:pPr>
  </w:style>
  <w:style w:type="character" w:customStyle="1" w:styleId="FooterChar">
    <w:name w:val="Footer Char"/>
    <w:basedOn w:val="DefaultParagraphFont"/>
    <w:link w:val="Footer"/>
    <w:uiPriority w:val="99"/>
    <w:rsid w:val="003F207A"/>
    <w:rPr>
      <w:rFonts w:ascii="Arial" w:eastAsia="Times New Roman" w:hAnsi="Arial" w:cs="Times New Roman"/>
      <w:sz w:val="24"/>
      <w:szCs w:val="24"/>
    </w:rPr>
  </w:style>
  <w:style w:type="paragraph" w:customStyle="1" w:styleId="Default">
    <w:name w:val="Default"/>
    <w:rsid w:val="005E0357"/>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 Smith</dc:creator>
  <cp:lastModifiedBy>David Smith</cp:lastModifiedBy>
  <cp:revision>5</cp:revision>
  <dcterms:created xsi:type="dcterms:W3CDTF">2018-09-03T22:54:00Z</dcterms:created>
  <dcterms:modified xsi:type="dcterms:W3CDTF">2018-09-04T04:06:00Z</dcterms:modified>
</cp:coreProperties>
</file>